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42F" w:rsidRPr="004F642F" w:rsidRDefault="004F642F" w:rsidP="004F642F">
      <w:pPr>
        <w:contextualSpacing/>
        <w:jc w:val="center"/>
        <w:rPr>
          <w:rFonts w:ascii="Times New Roman" w:hAnsi="Times New Roman" w:cs="Times New Roman"/>
          <w:sz w:val="28"/>
          <w:szCs w:val="28"/>
        </w:rPr>
      </w:pPr>
    </w:p>
    <w:p w:rsidR="004F642F" w:rsidRPr="006937ED" w:rsidRDefault="004F642F" w:rsidP="002F48A4">
      <w:pPr>
        <w:contextualSpacing/>
        <w:rPr>
          <w:rFonts w:ascii="Times New Roman" w:hAnsi="Times New Roman" w:cs="Times New Roman"/>
          <w:b/>
          <w:sz w:val="28"/>
          <w:szCs w:val="28"/>
        </w:rPr>
      </w:pPr>
    </w:p>
    <w:p w:rsidR="006937ED" w:rsidRDefault="006937ED" w:rsidP="004F642F">
      <w:pPr>
        <w:contextualSpacing/>
        <w:jc w:val="center"/>
        <w:rPr>
          <w:rFonts w:ascii="Times New Roman" w:hAnsi="Times New Roman" w:cs="Times New Roman"/>
          <w:b/>
          <w:sz w:val="28"/>
          <w:szCs w:val="28"/>
        </w:rPr>
      </w:pPr>
    </w:p>
    <w:p w:rsidR="006937ED" w:rsidRDefault="006937ED" w:rsidP="004F642F">
      <w:pPr>
        <w:contextualSpacing/>
        <w:jc w:val="center"/>
        <w:rPr>
          <w:rFonts w:ascii="Times New Roman" w:hAnsi="Times New Roman" w:cs="Times New Roman"/>
          <w:b/>
          <w:sz w:val="28"/>
          <w:szCs w:val="28"/>
        </w:rPr>
      </w:pPr>
    </w:p>
    <w:p w:rsidR="006937ED" w:rsidRDefault="006937ED" w:rsidP="004F642F">
      <w:pPr>
        <w:contextualSpacing/>
        <w:jc w:val="center"/>
        <w:rPr>
          <w:rFonts w:ascii="Times New Roman" w:hAnsi="Times New Roman" w:cs="Times New Roman"/>
          <w:b/>
          <w:sz w:val="28"/>
          <w:szCs w:val="28"/>
        </w:rPr>
      </w:pPr>
    </w:p>
    <w:p w:rsidR="006937ED" w:rsidRDefault="006937ED" w:rsidP="004F642F">
      <w:pPr>
        <w:contextualSpacing/>
        <w:jc w:val="center"/>
        <w:rPr>
          <w:rFonts w:ascii="Times New Roman" w:hAnsi="Times New Roman" w:cs="Times New Roman"/>
          <w:b/>
          <w:sz w:val="28"/>
          <w:szCs w:val="28"/>
        </w:rPr>
      </w:pPr>
    </w:p>
    <w:p w:rsidR="006937ED" w:rsidRDefault="006937ED" w:rsidP="004F642F">
      <w:pPr>
        <w:contextualSpacing/>
        <w:jc w:val="center"/>
        <w:rPr>
          <w:rFonts w:ascii="Times New Roman" w:hAnsi="Times New Roman" w:cs="Times New Roman"/>
          <w:b/>
          <w:sz w:val="28"/>
          <w:szCs w:val="28"/>
        </w:rPr>
      </w:pPr>
    </w:p>
    <w:p w:rsidR="006937ED" w:rsidRDefault="006937ED" w:rsidP="004F642F">
      <w:pPr>
        <w:contextualSpacing/>
        <w:jc w:val="center"/>
        <w:rPr>
          <w:rFonts w:ascii="Times New Roman" w:hAnsi="Times New Roman" w:cs="Times New Roman"/>
          <w:b/>
          <w:sz w:val="28"/>
          <w:szCs w:val="28"/>
        </w:rPr>
      </w:pPr>
    </w:p>
    <w:p w:rsidR="006937ED" w:rsidRDefault="006937ED" w:rsidP="004F642F">
      <w:pPr>
        <w:contextualSpacing/>
        <w:jc w:val="center"/>
        <w:rPr>
          <w:rFonts w:ascii="Times New Roman" w:hAnsi="Times New Roman" w:cs="Times New Roman"/>
          <w:b/>
          <w:sz w:val="28"/>
          <w:szCs w:val="28"/>
        </w:rPr>
      </w:pPr>
    </w:p>
    <w:p w:rsidR="004F642F" w:rsidRPr="006937ED" w:rsidRDefault="004F642F" w:rsidP="004F642F">
      <w:pPr>
        <w:contextualSpacing/>
        <w:jc w:val="center"/>
        <w:rPr>
          <w:rFonts w:ascii="Times New Roman" w:hAnsi="Times New Roman" w:cs="Times New Roman"/>
          <w:b/>
          <w:sz w:val="28"/>
          <w:szCs w:val="28"/>
        </w:rPr>
      </w:pPr>
      <w:r w:rsidRPr="006937ED">
        <w:rPr>
          <w:rFonts w:ascii="Times New Roman" w:hAnsi="Times New Roman" w:cs="Times New Roman"/>
          <w:b/>
          <w:sz w:val="28"/>
          <w:szCs w:val="28"/>
        </w:rPr>
        <w:t>СБОРНИК</w:t>
      </w:r>
    </w:p>
    <w:p w:rsidR="004F642F" w:rsidRPr="006937ED" w:rsidRDefault="004F642F" w:rsidP="004F642F">
      <w:pPr>
        <w:contextualSpacing/>
        <w:jc w:val="center"/>
        <w:rPr>
          <w:rFonts w:ascii="Times New Roman" w:hAnsi="Times New Roman" w:cs="Times New Roman"/>
          <w:b/>
          <w:sz w:val="28"/>
          <w:szCs w:val="28"/>
        </w:rPr>
      </w:pPr>
      <w:r w:rsidRPr="006937ED">
        <w:rPr>
          <w:rFonts w:ascii="Times New Roman" w:hAnsi="Times New Roman" w:cs="Times New Roman"/>
          <w:b/>
          <w:sz w:val="28"/>
          <w:szCs w:val="28"/>
        </w:rPr>
        <w:t>МУНИЦИПАЛЬНЫХ ПРАВОВЫХ АКТОВ</w:t>
      </w:r>
    </w:p>
    <w:p w:rsidR="004F642F" w:rsidRPr="006937ED" w:rsidRDefault="00B1299C" w:rsidP="004F642F">
      <w:pPr>
        <w:contextualSpacing/>
        <w:jc w:val="center"/>
        <w:rPr>
          <w:rFonts w:ascii="Times New Roman" w:hAnsi="Times New Roman" w:cs="Times New Roman"/>
          <w:b/>
          <w:sz w:val="28"/>
          <w:szCs w:val="28"/>
        </w:rPr>
      </w:pPr>
      <w:r>
        <w:rPr>
          <w:rFonts w:ascii="Times New Roman" w:hAnsi="Times New Roman" w:cs="Times New Roman"/>
          <w:b/>
          <w:sz w:val="28"/>
          <w:szCs w:val="28"/>
        </w:rPr>
        <w:t>КОРОТОЯКСКОГО</w:t>
      </w:r>
      <w:r w:rsidR="004F642F" w:rsidRPr="006937ED">
        <w:rPr>
          <w:rFonts w:ascii="Times New Roman" w:hAnsi="Times New Roman" w:cs="Times New Roman"/>
          <w:b/>
          <w:sz w:val="28"/>
          <w:szCs w:val="28"/>
        </w:rPr>
        <w:t xml:space="preserve"> СЕЛЬСОВЕТА</w:t>
      </w:r>
    </w:p>
    <w:p w:rsidR="00B1299C" w:rsidRDefault="00B1299C" w:rsidP="004F642F">
      <w:pPr>
        <w:contextualSpacing/>
        <w:jc w:val="center"/>
        <w:rPr>
          <w:rFonts w:ascii="Times New Roman" w:hAnsi="Times New Roman" w:cs="Times New Roman"/>
          <w:b/>
          <w:sz w:val="28"/>
          <w:szCs w:val="28"/>
        </w:rPr>
      </w:pPr>
      <w:r>
        <w:rPr>
          <w:rFonts w:ascii="Times New Roman" w:hAnsi="Times New Roman" w:cs="Times New Roman"/>
          <w:b/>
          <w:sz w:val="28"/>
          <w:szCs w:val="28"/>
        </w:rPr>
        <w:t>ХАБАРСКОГО</w:t>
      </w:r>
      <w:r w:rsidR="004F642F" w:rsidRPr="006937ED">
        <w:rPr>
          <w:rFonts w:ascii="Times New Roman" w:hAnsi="Times New Roman" w:cs="Times New Roman"/>
          <w:b/>
          <w:sz w:val="28"/>
          <w:szCs w:val="28"/>
        </w:rPr>
        <w:t xml:space="preserve"> РАЙОНА </w:t>
      </w:r>
    </w:p>
    <w:p w:rsidR="004F642F" w:rsidRPr="006937ED" w:rsidRDefault="004F642F" w:rsidP="004F642F">
      <w:pPr>
        <w:contextualSpacing/>
        <w:jc w:val="center"/>
        <w:rPr>
          <w:rFonts w:ascii="Times New Roman" w:hAnsi="Times New Roman" w:cs="Times New Roman"/>
          <w:b/>
          <w:sz w:val="28"/>
          <w:szCs w:val="28"/>
        </w:rPr>
      </w:pPr>
      <w:r w:rsidRPr="006937ED">
        <w:rPr>
          <w:rFonts w:ascii="Times New Roman" w:hAnsi="Times New Roman" w:cs="Times New Roman"/>
          <w:b/>
          <w:sz w:val="28"/>
          <w:szCs w:val="28"/>
        </w:rPr>
        <w:t>АЛТАЙСКОГО КРАЯ</w:t>
      </w: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2F48A4" w:rsidRDefault="002F48A4" w:rsidP="004F642F">
      <w:pPr>
        <w:contextualSpacing/>
        <w:jc w:val="center"/>
        <w:rPr>
          <w:rFonts w:ascii="Times New Roman" w:hAnsi="Times New Roman" w:cs="Times New Roman"/>
          <w:sz w:val="28"/>
          <w:szCs w:val="28"/>
        </w:rPr>
      </w:pPr>
    </w:p>
    <w:p w:rsidR="002F48A4" w:rsidRDefault="002F48A4" w:rsidP="004F642F">
      <w:pPr>
        <w:contextualSpacing/>
        <w:jc w:val="center"/>
        <w:rPr>
          <w:rFonts w:ascii="Times New Roman" w:hAnsi="Times New Roman" w:cs="Times New Roman"/>
          <w:sz w:val="28"/>
          <w:szCs w:val="28"/>
        </w:rPr>
      </w:pPr>
    </w:p>
    <w:p w:rsidR="002F48A4" w:rsidRDefault="002F48A4" w:rsidP="004F642F">
      <w:pPr>
        <w:contextualSpacing/>
        <w:jc w:val="center"/>
        <w:rPr>
          <w:rFonts w:ascii="Times New Roman" w:hAnsi="Times New Roman" w:cs="Times New Roman"/>
          <w:sz w:val="28"/>
          <w:szCs w:val="28"/>
        </w:rPr>
      </w:pPr>
    </w:p>
    <w:p w:rsidR="002F48A4" w:rsidRDefault="002F48A4" w:rsidP="004F642F">
      <w:pPr>
        <w:contextualSpacing/>
        <w:jc w:val="center"/>
        <w:rPr>
          <w:rFonts w:ascii="Times New Roman" w:hAnsi="Times New Roman" w:cs="Times New Roman"/>
          <w:sz w:val="28"/>
          <w:szCs w:val="28"/>
        </w:rPr>
      </w:pPr>
    </w:p>
    <w:p w:rsidR="006937ED" w:rsidRPr="004F642F" w:rsidRDefault="006937ED" w:rsidP="00A34C5E">
      <w:pPr>
        <w:spacing w:line="240" w:lineRule="exact"/>
        <w:contextualSpacing/>
        <w:jc w:val="center"/>
        <w:rPr>
          <w:rFonts w:ascii="Times New Roman" w:hAnsi="Times New Roman" w:cs="Times New Roman"/>
          <w:sz w:val="28"/>
          <w:szCs w:val="28"/>
        </w:rPr>
      </w:pPr>
      <w:r w:rsidRPr="004F642F">
        <w:rPr>
          <w:rFonts w:ascii="Times New Roman" w:hAnsi="Times New Roman" w:cs="Times New Roman"/>
          <w:sz w:val="28"/>
          <w:szCs w:val="28"/>
        </w:rPr>
        <w:t>Официальное издание</w:t>
      </w:r>
    </w:p>
    <w:p w:rsidR="002F48A4" w:rsidRDefault="002F48A4" w:rsidP="00A34C5E">
      <w:pPr>
        <w:spacing w:line="240" w:lineRule="exact"/>
        <w:contextualSpacing/>
        <w:jc w:val="center"/>
        <w:rPr>
          <w:rFonts w:ascii="Times New Roman" w:hAnsi="Times New Roman" w:cs="Times New Roman"/>
          <w:sz w:val="28"/>
          <w:szCs w:val="28"/>
        </w:rPr>
      </w:pPr>
    </w:p>
    <w:p w:rsidR="004F642F" w:rsidRPr="004F642F" w:rsidRDefault="006937ED" w:rsidP="00A34C5E">
      <w:pPr>
        <w:spacing w:line="240" w:lineRule="exact"/>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2A7F89">
        <w:rPr>
          <w:rFonts w:ascii="Times New Roman" w:hAnsi="Times New Roman" w:cs="Times New Roman"/>
          <w:sz w:val="28"/>
          <w:szCs w:val="28"/>
        </w:rPr>
        <w:t>3</w:t>
      </w:r>
      <w:r>
        <w:rPr>
          <w:rFonts w:ascii="Times New Roman" w:hAnsi="Times New Roman" w:cs="Times New Roman"/>
          <w:sz w:val="28"/>
          <w:szCs w:val="28"/>
        </w:rPr>
        <w:t xml:space="preserve">, </w:t>
      </w:r>
      <w:r w:rsidR="002A7F89">
        <w:rPr>
          <w:rFonts w:ascii="Times New Roman" w:hAnsi="Times New Roman" w:cs="Times New Roman"/>
          <w:sz w:val="28"/>
          <w:szCs w:val="28"/>
        </w:rPr>
        <w:t>но</w:t>
      </w:r>
      <w:r w:rsidR="004B1F5E">
        <w:rPr>
          <w:rFonts w:ascii="Times New Roman" w:hAnsi="Times New Roman" w:cs="Times New Roman"/>
          <w:sz w:val="28"/>
          <w:szCs w:val="28"/>
        </w:rPr>
        <w:t>ябрь</w:t>
      </w:r>
      <w:r w:rsidR="004F642F" w:rsidRPr="004F642F">
        <w:rPr>
          <w:rFonts w:ascii="Times New Roman" w:hAnsi="Times New Roman" w:cs="Times New Roman"/>
          <w:sz w:val="28"/>
          <w:szCs w:val="28"/>
        </w:rPr>
        <w:t xml:space="preserve"> 2023 года</w:t>
      </w:r>
    </w:p>
    <w:p w:rsidR="004F642F" w:rsidRPr="004F642F" w:rsidRDefault="004F642F" w:rsidP="00A34C5E">
      <w:pPr>
        <w:spacing w:line="240" w:lineRule="exact"/>
        <w:contextualSpacing/>
        <w:jc w:val="center"/>
        <w:rPr>
          <w:rFonts w:ascii="Times New Roman" w:hAnsi="Times New Roman" w:cs="Times New Roman"/>
          <w:sz w:val="28"/>
          <w:szCs w:val="28"/>
        </w:rPr>
      </w:pPr>
    </w:p>
    <w:p w:rsidR="004F642F" w:rsidRDefault="004F642F" w:rsidP="00A34C5E">
      <w:pPr>
        <w:spacing w:line="240" w:lineRule="exact"/>
        <w:contextualSpacing/>
        <w:jc w:val="center"/>
        <w:rPr>
          <w:rFonts w:ascii="Times New Roman" w:hAnsi="Times New Roman" w:cs="Times New Roman"/>
          <w:sz w:val="28"/>
          <w:szCs w:val="28"/>
        </w:rPr>
      </w:pPr>
      <w:r w:rsidRPr="004F642F">
        <w:rPr>
          <w:rFonts w:ascii="Times New Roman" w:hAnsi="Times New Roman" w:cs="Times New Roman"/>
          <w:sz w:val="28"/>
          <w:szCs w:val="28"/>
        </w:rPr>
        <w:t xml:space="preserve">с. </w:t>
      </w:r>
      <w:r>
        <w:rPr>
          <w:rFonts w:ascii="Times New Roman" w:hAnsi="Times New Roman" w:cs="Times New Roman"/>
          <w:sz w:val="28"/>
          <w:szCs w:val="28"/>
        </w:rPr>
        <w:t>Коротояк</w:t>
      </w:r>
    </w:p>
    <w:p w:rsidR="00A34C5E" w:rsidRDefault="00A34C5E"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r w:rsidRPr="004F642F">
        <w:rPr>
          <w:rFonts w:ascii="Times New Roman" w:hAnsi="Times New Roman" w:cs="Times New Roman"/>
          <w:sz w:val="28"/>
          <w:szCs w:val="28"/>
        </w:rPr>
        <w:lastRenderedPageBreak/>
        <w:t>СОДЕРЖАНИЕ</w:t>
      </w: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r w:rsidRPr="004F642F">
        <w:rPr>
          <w:rFonts w:ascii="Times New Roman" w:hAnsi="Times New Roman" w:cs="Times New Roman"/>
          <w:sz w:val="28"/>
          <w:szCs w:val="28"/>
        </w:rPr>
        <w:t xml:space="preserve">Раздел 1. Решения </w:t>
      </w:r>
      <w:r>
        <w:rPr>
          <w:rFonts w:ascii="Times New Roman" w:hAnsi="Times New Roman" w:cs="Times New Roman"/>
          <w:sz w:val="28"/>
          <w:szCs w:val="28"/>
        </w:rPr>
        <w:t>Коротоякского</w:t>
      </w:r>
      <w:r w:rsidRPr="004F642F">
        <w:rPr>
          <w:rFonts w:ascii="Times New Roman" w:hAnsi="Times New Roman" w:cs="Times New Roman"/>
          <w:sz w:val="28"/>
          <w:szCs w:val="28"/>
        </w:rPr>
        <w:t xml:space="preserve"> сельского Совета депутатов </w:t>
      </w:r>
      <w:r>
        <w:rPr>
          <w:rFonts w:ascii="Times New Roman" w:hAnsi="Times New Roman" w:cs="Times New Roman"/>
          <w:sz w:val="28"/>
          <w:szCs w:val="28"/>
        </w:rPr>
        <w:t>Хабарского</w:t>
      </w:r>
      <w:r w:rsidRPr="004F642F">
        <w:rPr>
          <w:rFonts w:ascii="Times New Roman" w:hAnsi="Times New Roman" w:cs="Times New Roman"/>
          <w:sz w:val="28"/>
          <w:szCs w:val="28"/>
        </w:rPr>
        <w:t xml:space="preserve"> района Алтайского края.</w:t>
      </w:r>
    </w:p>
    <w:p w:rsidR="004F642F" w:rsidRPr="004F642F" w:rsidRDefault="004F642F" w:rsidP="004F642F">
      <w:pPr>
        <w:contextualSpacing/>
        <w:jc w:val="center"/>
        <w:rPr>
          <w:rFonts w:ascii="Times New Roman" w:hAnsi="Times New Roman" w:cs="Times New Roman"/>
          <w:sz w:val="28"/>
          <w:szCs w:val="28"/>
        </w:rPr>
      </w:pPr>
    </w:p>
    <w:p w:rsidR="004F642F" w:rsidRPr="00AE32CD" w:rsidRDefault="004F642F" w:rsidP="00AE32CD">
      <w:pPr>
        <w:contextualSpacing/>
        <w:rPr>
          <w:rFonts w:ascii="Times New Roman" w:hAnsi="Times New Roman" w:cs="Times New Roman"/>
          <w:sz w:val="28"/>
          <w:szCs w:val="28"/>
        </w:rPr>
      </w:pPr>
      <w:r w:rsidRPr="00AE32CD">
        <w:rPr>
          <w:rFonts w:ascii="Times New Roman" w:hAnsi="Times New Roman" w:cs="Times New Roman"/>
          <w:sz w:val="28"/>
          <w:szCs w:val="28"/>
        </w:rPr>
        <w:t xml:space="preserve">1. </w:t>
      </w:r>
      <w:r w:rsidR="00A34C5E">
        <w:rPr>
          <w:rFonts w:ascii="Times New Roman" w:hAnsi="Times New Roman" w:cs="Times New Roman"/>
          <w:sz w:val="28"/>
          <w:szCs w:val="28"/>
        </w:rPr>
        <w:t xml:space="preserve">  </w:t>
      </w:r>
      <w:r w:rsidR="00AE32CD" w:rsidRPr="00AE32CD">
        <w:rPr>
          <w:rFonts w:ascii="Times New Roman" w:hAnsi="Times New Roman" w:cs="Times New Roman"/>
          <w:sz w:val="28"/>
          <w:szCs w:val="28"/>
        </w:rPr>
        <w:t>Об утверждении Положения об оплате труда главы муниципального образования Коротоякский сельсовет и муниципальных служащих муниципального образования Коротоякский сельсовет Хабарского района Алтайского края</w:t>
      </w:r>
      <w:r w:rsidR="004B1F5E" w:rsidRPr="00AE32CD">
        <w:rPr>
          <w:rFonts w:ascii="Times New Roman" w:hAnsi="Times New Roman" w:cs="Times New Roman"/>
          <w:sz w:val="28"/>
          <w:szCs w:val="28"/>
        </w:rPr>
        <w:t>………</w:t>
      </w:r>
      <w:r w:rsidR="001611F0">
        <w:rPr>
          <w:rFonts w:ascii="Times New Roman" w:hAnsi="Times New Roman" w:cs="Times New Roman"/>
          <w:sz w:val="28"/>
          <w:szCs w:val="28"/>
        </w:rPr>
        <w:t>……………………………………………..</w:t>
      </w:r>
      <w:r w:rsidR="004B1F5E" w:rsidRPr="00AE32CD">
        <w:rPr>
          <w:rFonts w:ascii="Times New Roman" w:hAnsi="Times New Roman" w:cs="Times New Roman"/>
          <w:sz w:val="28"/>
          <w:szCs w:val="28"/>
        </w:rPr>
        <w:t>3-</w:t>
      </w:r>
      <w:r w:rsidR="001611F0">
        <w:rPr>
          <w:rFonts w:ascii="Times New Roman" w:hAnsi="Times New Roman" w:cs="Times New Roman"/>
          <w:sz w:val="28"/>
          <w:szCs w:val="28"/>
        </w:rPr>
        <w:t>12</w:t>
      </w:r>
      <w:r w:rsidR="004B1F5E" w:rsidRPr="00AE32CD">
        <w:rPr>
          <w:rFonts w:ascii="Times New Roman" w:hAnsi="Times New Roman" w:cs="Times New Roman"/>
          <w:sz w:val="28"/>
          <w:szCs w:val="28"/>
        </w:rPr>
        <w:t>с.</w:t>
      </w:r>
    </w:p>
    <w:p w:rsidR="004F642F" w:rsidRPr="004F642F" w:rsidRDefault="004F642F" w:rsidP="004F642F">
      <w:pPr>
        <w:contextualSpacing/>
        <w:jc w:val="center"/>
        <w:rPr>
          <w:rFonts w:ascii="Times New Roman" w:hAnsi="Times New Roman" w:cs="Times New Roman"/>
          <w:sz w:val="28"/>
          <w:szCs w:val="28"/>
        </w:rPr>
      </w:pPr>
    </w:p>
    <w:p w:rsidR="004F642F"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2.</w:t>
      </w:r>
      <w:r>
        <w:rPr>
          <w:rFonts w:ascii="Times New Roman" w:hAnsi="Times New Roman" w:cs="Times New Roman"/>
        </w:rPr>
        <w:t xml:space="preserve"> </w:t>
      </w:r>
      <w:r w:rsidR="00A34C5E">
        <w:rPr>
          <w:rFonts w:ascii="Times New Roman" w:hAnsi="Times New Roman" w:cs="Times New Roman"/>
        </w:rPr>
        <w:t xml:space="preserve">   </w:t>
      </w:r>
      <w:r w:rsidRPr="00AE32CD">
        <w:rPr>
          <w:rFonts w:ascii="Times New Roman" w:hAnsi="Times New Roman" w:cs="Times New Roman"/>
          <w:sz w:val="28"/>
          <w:szCs w:val="28"/>
        </w:rPr>
        <w:t>О признании, утратившими силу, некоторых муниципальных нормативных правовых актов</w:t>
      </w:r>
      <w:r>
        <w:rPr>
          <w:rFonts w:ascii="Times New Roman" w:hAnsi="Times New Roman" w:cs="Times New Roman"/>
          <w:sz w:val="28"/>
          <w:szCs w:val="28"/>
        </w:rPr>
        <w:t xml:space="preserve"> </w:t>
      </w:r>
      <w:r w:rsidRPr="00AE32CD">
        <w:rPr>
          <w:rFonts w:ascii="Times New Roman" w:hAnsi="Times New Roman" w:cs="Times New Roman"/>
          <w:sz w:val="28"/>
          <w:szCs w:val="28"/>
        </w:rPr>
        <w:t>муниципального образования Коротоякский сельсовет</w:t>
      </w:r>
      <w:r w:rsidR="00117586">
        <w:rPr>
          <w:rFonts w:ascii="Times New Roman" w:hAnsi="Times New Roman" w:cs="Times New Roman"/>
          <w:sz w:val="28"/>
          <w:szCs w:val="28"/>
        </w:rPr>
        <w:t>…</w:t>
      </w:r>
      <w:r w:rsidR="001611F0">
        <w:rPr>
          <w:rFonts w:ascii="Times New Roman" w:hAnsi="Times New Roman" w:cs="Times New Roman"/>
          <w:sz w:val="28"/>
          <w:szCs w:val="28"/>
        </w:rPr>
        <w:t>…………………………………………………………..13-14с.</w:t>
      </w:r>
    </w:p>
    <w:p w:rsidR="00117586" w:rsidRDefault="00117586" w:rsidP="00AE32CD">
      <w:pPr>
        <w:contextualSpacing/>
        <w:rPr>
          <w:rFonts w:ascii="Times New Roman" w:hAnsi="Times New Roman" w:cs="Times New Roman"/>
          <w:sz w:val="28"/>
          <w:szCs w:val="28"/>
        </w:rPr>
      </w:pPr>
    </w:p>
    <w:p w:rsidR="00A34C5E" w:rsidRPr="009929AF" w:rsidRDefault="00117586" w:rsidP="00A34C5E">
      <w:pPr>
        <w:spacing w:after="0" w:line="240" w:lineRule="auto"/>
        <w:rPr>
          <w:rFonts w:ascii="Times New Roman" w:eastAsia="Calibri" w:hAnsi="Times New Roman" w:cs="Times New Roman"/>
          <w:sz w:val="28"/>
          <w:szCs w:val="28"/>
          <w:lang w:eastAsia="en-US"/>
        </w:rPr>
      </w:pPr>
      <w:r>
        <w:rPr>
          <w:rFonts w:ascii="Times New Roman" w:hAnsi="Times New Roman" w:cs="Times New Roman"/>
          <w:sz w:val="28"/>
          <w:szCs w:val="28"/>
        </w:rPr>
        <w:t>3.</w:t>
      </w:r>
      <w:r w:rsidR="00A34C5E">
        <w:rPr>
          <w:rFonts w:ascii="Times New Roman" w:hAnsi="Times New Roman" w:cs="Times New Roman"/>
          <w:sz w:val="28"/>
          <w:szCs w:val="28"/>
        </w:rPr>
        <w:t xml:space="preserve"> </w:t>
      </w:r>
      <w:r>
        <w:rPr>
          <w:rFonts w:ascii="Times New Roman" w:hAnsi="Times New Roman" w:cs="Times New Roman"/>
          <w:sz w:val="28"/>
          <w:szCs w:val="28"/>
        </w:rPr>
        <w:t xml:space="preserve"> </w:t>
      </w:r>
      <w:r w:rsidR="00A34C5E">
        <w:rPr>
          <w:rFonts w:ascii="Times New Roman" w:eastAsia="Calibri" w:hAnsi="Times New Roman" w:cs="Times New Roman"/>
          <w:sz w:val="28"/>
          <w:szCs w:val="28"/>
          <w:lang w:eastAsia="en-US"/>
        </w:rPr>
        <w:t>«О</w:t>
      </w:r>
      <w:r w:rsidR="00A34C5E" w:rsidRPr="009929AF">
        <w:rPr>
          <w:rFonts w:ascii="Times New Roman" w:eastAsia="Calibri" w:hAnsi="Times New Roman" w:cs="Times New Roman"/>
          <w:sz w:val="28"/>
          <w:szCs w:val="28"/>
          <w:lang w:eastAsia="en-US"/>
        </w:rPr>
        <w:t xml:space="preserve"> внесении изменений и дополнений</w:t>
      </w:r>
      <w:r w:rsidR="00A34C5E">
        <w:rPr>
          <w:rFonts w:ascii="Times New Roman" w:eastAsia="Calibri" w:hAnsi="Times New Roman" w:cs="Times New Roman"/>
          <w:sz w:val="28"/>
          <w:szCs w:val="28"/>
          <w:lang w:eastAsia="en-US"/>
        </w:rPr>
        <w:t xml:space="preserve"> </w:t>
      </w:r>
      <w:r w:rsidR="00A34C5E" w:rsidRPr="009929AF">
        <w:rPr>
          <w:rFonts w:ascii="Times New Roman" w:eastAsia="Calibri" w:hAnsi="Times New Roman" w:cs="Times New Roman"/>
          <w:sz w:val="28"/>
          <w:szCs w:val="28"/>
          <w:lang w:eastAsia="en-US"/>
        </w:rPr>
        <w:t xml:space="preserve"> в решение сельского Совета депутатов от 28.12.2020 № 28 «О бюджете муниципального образования </w:t>
      </w:r>
    </w:p>
    <w:p w:rsidR="00A34C5E" w:rsidRDefault="00A34C5E" w:rsidP="00A34C5E">
      <w:pPr>
        <w:spacing w:after="0" w:line="240" w:lineRule="auto"/>
        <w:rPr>
          <w:rFonts w:ascii="Times New Roman" w:eastAsia="Calibri" w:hAnsi="Times New Roman" w:cs="Times New Roman"/>
          <w:sz w:val="28"/>
          <w:szCs w:val="28"/>
          <w:lang w:eastAsia="en-US"/>
        </w:rPr>
      </w:pPr>
      <w:r w:rsidRPr="009929AF">
        <w:rPr>
          <w:rFonts w:ascii="Times New Roman" w:eastAsia="Calibri" w:hAnsi="Times New Roman" w:cs="Times New Roman"/>
          <w:sz w:val="28"/>
          <w:szCs w:val="28"/>
          <w:lang w:eastAsia="en-US"/>
        </w:rPr>
        <w:t>Коротоякский сельсовет Хабарского</w:t>
      </w:r>
      <w:r>
        <w:rPr>
          <w:rFonts w:ascii="Times New Roman" w:eastAsia="Calibri" w:hAnsi="Times New Roman" w:cs="Times New Roman"/>
          <w:sz w:val="28"/>
          <w:szCs w:val="28"/>
          <w:lang w:eastAsia="en-US"/>
        </w:rPr>
        <w:t xml:space="preserve"> района Алтайского края на 2023</w:t>
      </w:r>
      <w:r w:rsidRPr="009929AF">
        <w:rPr>
          <w:rFonts w:ascii="Times New Roman" w:eastAsia="Calibri" w:hAnsi="Times New Roman" w:cs="Times New Roman"/>
          <w:sz w:val="28"/>
          <w:szCs w:val="28"/>
          <w:lang w:eastAsia="en-US"/>
        </w:rPr>
        <w:t xml:space="preserve"> год</w:t>
      </w:r>
    </w:p>
    <w:p w:rsidR="00A34C5E" w:rsidRPr="009929AF" w:rsidRDefault="00A34C5E" w:rsidP="00A34C5E">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 плановый период 2024 и 2025 годов</w:t>
      </w:r>
      <w:r w:rsidRPr="009929AF">
        <w:rPr>
          <w:rFonts w:ascii="Times New Roman" w:eastAsia="Calibri" w:hAnsi="Times New Roman" w:cs="Times New Roman"/>
          <w:sz w:val="28"/>
          <w:szCs w:val="28"/>
          <w:lang w:eastAsia="en-US"/>
        </w:rPr>
        <w:t>»</w:t>
      </w:r>
      <w:r w:rsidR="001611F0">
        <w:rPr>
          <w:rFonts w:ascii="Times New Roman" w:eastAsia="Calibri" w:hAnsi="Times New Roman" w:cs="Times New Roman"/>
          <w:sz w:val="28"/>
          <w:szCs w:val="28"/>
          <w:lang w:eastAsia="en-US"/>
        </w:rPr>
        <w:t>…………………………….15-53с.</w:t>
      </w:r>
    </w:p>
    <w:p w:rsidR="00A34C5E" w:rsidRDefault="00A34C5E" w:rsidP="00A34C5E">
      <w:pPr>
        <w:spacing w:line="240" w:lineRule="auto"/>
        <w:rPr>
          <w:rFonts w:ascii="Times New Roman" w:hAnsi="Times New Roman" w:cs="Times New Roman"/>
          <w:sz w:val="28"/>
          <w:szCs w:val="28"/>
        </w:rPr>
      </w:pPr>
    </w:p>
    <w:p w:rsidR="00A34C5E" w:rsidRPr="00A34C5E" w:rsidRDefault="00A34C5E" w:rsidP="00A34C5E">
      <w:pPr>
        <w:spacing w:line="240" w:lineRule="auto"/>
        <w:rPr>
          <w:rFonts w:ascii="Times New Roman" w:hAnsi="Times New Roman" w:cs="Times New Roman"/>
          <w:sz w:val="28"/>
          <w:szCs w:val="28"/>
        </w:rPr>
      </w:pPr>
      <w:r>
        <w:rPr>
          <w:rFonts w:ascii="Times New Roman" w:hAnsi="Times New Roman" w:cs="Times New Roman"/>
          <w:sz w:val="28"/>
          <w:szCs w:val="28"/>
        </w:rPr>
        <w:t xml:space="preserve">4. </w:t>
      </w:r>
      <w:r w:rsidRPr="00A34C5E">
        <w:rPr>
          <w:rFonts w:ascii="Times New Roman" w:hAnsi="Times New Roman" w:cs="Times New Roman"/>
          <w:sz w:val="28"/>
          <w:szCs w:val="28"/>
        </w:rPr>
        <w:t>«О внесении изменений и дополнений в решение Коротоякского сельского Совета депутатов от 29.03.2016 №10 «</w:t>
      </w:r>
      <w:r w:rsidRPr="00A34C5E">
        <w:rPr>
          <w:rFonts w:ascii="Times New Roman" w:eastAsia="Calibri" w:hAnsi="Times New Roman" w:cs="Times New Roman"/>
          <w:sz w:val="28"/>
          <w:szCs w:val="28"/>
          <w:lang w:eastAsia="en-US"/>
        </w:rPr>
        <w:t>Об утверждении Положения о порядке и условиях приватизации муниципального имущества муниципального образования  Коротоякский сельсовет Хабарского района Алтайского края»</w:t>
      </w:r>
      <w:r w:rsidR="001611F0">
        <w:rPr>
          <w:rFonts w:ascii="Times New Roman" w:eastAsia="Calibri" w:hAnsi="Times New Roman" w:cs="Times New Roman"/>
          <w:sz w:val="28"/>
          <w:szCs w:val="28"/>
          <w:lang w:eastAsia="en-US"/>
        </w:rPr>
        <w:t>……………………………….54-55с.</w:t>
      </w:r>
    </w:p>
    <w:p w:rsidR="00A34C5E" w:rsidRDefault="00A34C5E" w:rsidP="00A34C5E">
      <w:pPr>
        <w:spacing w:line="240" w:lineRule="auto"/>
        <w:ind w:right="-45"/>
        <w:jc w:val="both"/>
        <w:rPr>
          <w:rFonts w:ascii="Times New Roman" w:hAnsi="Times New Roman" w:cs="Times New Roman"/>
          <w:sz w:val="28"/>
          <w:szCs w:val="28"/>
        </w:rPr>
      </w:pPr>
    </w:p>
    <w:p w:rsidR="00BD3CE2" w:rsidRDefault="00A34C5E" w:rsidP="00BD3CE2">
      <w:pPr>
        <w:spacing w:line="240" w:lineRule="auto"/>
        <w:ind w:right="-45"/>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002473A5" w:rsidRPr="002473A5">
        <w:rPr>
          <w:rFonts w:ascii="Times New Roman" w:hAnsi="Times New Roman" w:cs="Times New Roman"/>
          <w:sz w:val="28"/>
          <w:szCs w:val="28"/>
        </w:rPr>
        <w:t xml:space="preserve">О порядке передачи муниципального  имущества (техники), необходимого для осуществления решения транспортных задач в интересах гуманитарных миссий и отдельных задач в сфере обороны и безопасности  в муниципальном образовании Коротоякский </w:t>
      </w:r>
    </w:p>
    <w:p w:rsidR="002473A5" w:rsidRPr="002473A5" w:rsidRDefault="002473A5" w:rsidP="00BD3CE2">
      <w:pPr>
        <w:spacing w:line="240" w:lineRule="auto"/>
        <w:ind w:right="-45"/>
        <w:contextualSpacing/>
        <w:jc w:val="both"/>
      </w:pPr>
      <w:r w:rsidRPr="002473A5">
        <w:rPr>
          <w:rFonts w:ascii="Times New Roman" w:hAnsi="Times New Roman" w:cs="Times New Roman"/>
          <w:sz w:val="28"/>
          <w:szCs w:val="28"/>
        </w:rPr>
        <w:t>сельсовет</w:t>
      </w:r>
      <w:r w:rsidR="00BD3CE2">
        <w:rPr>
          <w:rFonts w:ascii="Times New Roman" w:hAnsi="Times New Roman" w:cs="Times New Roman"/>
          <w:sz w:val="28"/>
          <w:szCs w:val="28"/>
        </w:rPr>
        <w:t>………………………………………………………………..56-57с.</w:t>
      </w:r>
    </w:p>
    <w:p w:rsidR="00117586" w:rsidRPr="00AE32CD" w:rsidRDefault="00117586" w:rsidP="00AE32CD">
      <w:pPr>
        <w:contextualSpacing/>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AE32CD" w:rsidRPr="00AE32CD" w:rsidRDefault="00AE32CD" w:rsidP="00AE32CD">
      <w:pPr>
        <w:contextualSpacing/>
        <w:jc w:val="center"/>
        <w:rPr>
          <w:rFonts w:ascii="Times New Roman" w:hAnsi="Times New Roman" w:cs="Times New Roman"/>
          <w:sz w:val="28"/>
          <w:szCs w:val="28"/>
        </w:rPr>
      </w:pPr>
      <w:r w:rsidRPr="00AE32CD">
        <w:rPr>
          <w:rFonts w:ascii="Times New Roman" w:hAnsi="Times New Roman" w:cs="Times New Roman"/>
          <w:sz w:val="28"/>
          <w:szCs w:val="28"/>
        </w:rPr>
        <w:lastRenderedPageBreak/>
        <w:t>РОССИЙСКАЯ ФЕДЕРАЦИЯ</w:t>
      </w:r>
    </w:p>
    <w:p w:rsidR="00AE32CD" w:rsidRPr="00AE32CD" w:rsidRDefault="00AE32CD" w:rsidP="00AE32CD">
      <w:pPr>
        <w:contextualSpacing/>
        <w:jc w:val="center"/>
        <w:rPr>
          <w:rFonts w:ascii="Times New Roman" w:hAnsi="Times New Roman" w:cs="Times New Roman"/>
          <w:sz w:val="28"/>
          <w:szCs w:val="28"/>
        </w:rPr>
      </w:pPr>
      <w:r w:rsidRPr="00AE32CD">
        <w:rPr>
          <w:rFonts w:ascii="Times New Roman" w:hAnsi="Times New Roman" w:cs="Times New Roman"/>
          <w:sz w:val="28"/>
          <w:szCs w:val="28"/>
        </w:rPr>
        <w:t>КОРОТОЯКСКИЙ СЕЛЬСКИЙ СОВЕТ ДЕПУТАТОВ</w:t>
      </w:r>
    </w:p>
    <w:p w:rsidR="00AE32CD" w:rsidRPr="00AE32CD" w:rsidRDefault="00AE32CD" w:rsidP="00AE32CD">
      <w:pPr>
        <w:contextualSpacing/>
        <w:jc w:val="center"/>
        <w:rPr>
          <w:rFonts w:ascii="Times New Roman" w:hAnsi="Times New Roman" w:cs="Times New Roman"/>
          <w:sz w:val="28"/>
          <w:szCs w:val="28"/>
        </w:rPr>
      </w:pPr>
      <w:r w:rsidRPr="00AE32CD">
        <w:rPr>
          <w:rFonts w:ascii="Times New Roman" w:hAnsi="Times New Roman" w:cs="Times New Roman"/>
          <w:sz w:val="28"/>
          <w:szCs w:val="28"/>
        </w:rPr>
        <w:t>ХАБАРСКОГО РАЙОНА АЛТАЙСКОГО КРАЯ</w:t>
      </w:r>
    </w:p>
    <w:p w:rsidR="00AE32CD" w:rsidRPr="00AE32CD" w:rsidRDefault="00AE32CD" w:rsidP="00AE32CD">
      <w:pPr>
        <w:contextualSpacing/>
        <w:jc w:val="center"/>
        <w:rPr>
          <w:rFonts w:ascii="Times New Roman" w:hAnsi="Times New Roman" w:cs="Times New Roman"/>
          <w:sz w:val="28"/>
          <w:szCs w:val="28"/>
        </w:rPr>
      </w:pPr>
    </w:p>
    <w:p w:rsidR="00AE32CD" w:rsidRPr="00AE32CD" w:rsidRDefault="00AE32CD" w:rsidP="00AE32CD">
      <w:pPr>
        <w:contextualSpacing/>
        <w:jc w:val="center"/>
        <w:rPr>
          <w:rFonts w:ascii="Times New Roman" w:hAnsi="Times New Roman" w:cs="Times New Roman"/>
          <w:sz w:val="28"/>
          <w:szCs w:val="28"/>
        </w:rPr>
      </w:pPr>
      <w:r w:rsidRPr="00AE32CD">
        <w:rPr>
          <w:rFonts w:ascii="Times New Roman" w:hAnsi="Times New Roman" w:cs="Times New Roman"/>
          <w:sz w:val="28"/>
          <w:szCs w:val="28"/>
        </w:rPr>
        <w:t>Р Е Ш Е Н И Е</w:t>
      </w: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01.11.2023            №   13                                                                    с. Коротояк</w:t>
      </w:r>
    </w:p>
    <w:p w:rsidR="00AE32CD" w:rsidRPr="00AE32CD" w:rsidRDefault="00AE32CD" w:rsidP="00AE32CD">
      <w:pPr>
        <w:contextualSpacing/>
        <w:rPr>
          <w:rFonts w:ascii="Times New Roman" w:hAnsi="Times New Roman" w:cs="Times New Roman"/>
          <w:sz w:val="28"/>
          <w:szCs w:val="28"/>
        </w:rPr>
      </w:pP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 xml:space="preserve">Об утверждении Положения об </w:t>
      </w: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 xml:space="preserve">оплате труда главы муниципального </w:t>
      </w: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 xml:space="preserve">образования Коротоякский сельсовет </w:t>
      </w:r>
    </w:p>
    <w:p w:rsidR="00AE32CD" w:rsidRPr="00AE32CD" w:rsidRDefault="00AE32CD" w:rsidP="00AE32CD">
      <w:pPr>
        <w:contextualSpacing/>
        <w:rPr>
          <w:rStyle w:val="3105pt0pt"/>
          <w:rFonts w:eastAsiaTheme="minorEastAsia"/>
          <w:b w:val="0"/>
          <w:sz w:val="28"/>
          <w:szCs w:val="28"/>
        </w:rPr>
      </w:pPr>
      <w:r w:rsidRPr="00AE32CD">
        <w:rPr>
          <w:rFonts w:ascii="Times New Roman" w:hAnsi="Times New Roman" w:cs="Times New Roman"/>
          <w:sz w:val="28"/>
          <w:szCs w:val="28"/>
        </w:rPr>
        <w:t xml:space="preserve">и муниципальных служащих </w:t>
      </w:r>
      <w:r w:rsidRPr="00AE32CD">
        <w:rPr>
          <w:rStyle w:val="3105pt0pt"/>
          <w:rFonts w:eastAsiaTheme="minorEastAsia"/>
          <w:b w:val="0"/>
          <w:sz w:val="28"/>
          <w:szCs w:val="28"/>
        </w:rPr>
        <w:t xml:space="preserve">муниципального </w:t>
      </w:r>
    </w:p>
    <w:p w:rsidR="00AE32CD" w:rsidRPr="00AE32CD" w:rsidRDefault="00AE32CD" w:rsidP="00AE32CD">
      <w:pPr>
        <w:contextualSpacing/>
        <w:rPr>
          <w:rFonts w:ascii="Times New Roman" w:hAnsi="Times New Roman" w:cs="Times New Roman"/>
          <w:sz w:val="28"/>
          <w:szCs w:val="28"/>
        </w:rPr>
      </w:pPr>
      <w:r w:rsidRPr="00AE32CD">
        <w:rPr>
          <w:rStyle w:val="3105pt0pt"/>
          <w:rFonts w:eastAsiaTheme="minorEastAsia"/>
          <w:b w:val="0"/>
          <w:sz w:val="28"/>
          <w:szCs w:val="28"/>
        </w:rPr>
        <w:t>образования</w:t>
      </w:r>
      <w:r w:rsidRPr="00AE32CD">
        <w:rPr>
          <w:rStyle w:val="3105pt0pt"/>
          <w:rFonts w:eastAsiaTheme="minorEastAsia"/>
          <w:sz w:val="28"/>
          <w:szCs w:val="28"/>
        </w:rPr>
        <w:t xml:space="preserve"> </w:t>
      </w:r>
      <w:r w:rsidRPr="00AE32CD">
        <w:rPr>
          <w:rFonts w:ascii="Times New Roman" w:hAnsi="Times New Roman" w:cs="Times New Roman"/>
          <w:sz w:val="28"/>
          <w:szCs w:val="28"/>
        </w:rPr>
        <w:t xml:space="preserve">Коротоякский сельсовет </w:t>
      </w: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 xml:space="preserve">Хабарского района </w:t>
      </w:r>
      <w:r w:rsidRPr="00AE32CD">
        <w:rPr>
          <w:rStyle w:val="3105pt0pt"/>
          <w:rFonts w:eastAsiaTheme="minorEastAsia"/>
          <w:b w:val="0"/>
          <w:sz w:val="28"/>
          <w:szCs w:val="28"/>
        </w:rPr>
        <w:t>Алтайского края</w:t>
      </w:r>
    </w:p>
    <w:p w:rsidR="00AE32CD" w:rsidRPr="00AE32CD" w:rsidRDefault="00AE32CD" w:rsidP="00AE32CD">
      <w:pPr>
        <w:contextualSpacing/>
        <w:rPr>
          <w:rFonts w:ascii="Times New Roman" w:hAnsi="Times New Roman" w:cs="Times New Roman"/>
          <w:sz w:val="28"/>
          <w:szCs w:val="28"/>
        </w:rPr>
      </w:pPr>
    </w:p>
    <w:p w:rsidR="00AE32CD" w:rsidRPr="00AE32CD" w:rsidRDefault="00AE32CD" w:rsidP="00AE32CD">
      <w:pPr>
        <w:tabs>
          <w:tab w:val="left" w:pos="6915"/>
        </w:tabs>
        <w:ind w:right="-1" w:firstLine="567"/>
        <w:contextualSpacing/>
        <w:jc w:val="both"/>
        <w:rPr>
          <w:rFonts w:ascii="Times New Roman" w:eastAsia="Calibri" w:hAnsi="Times New Roman" w:cs="Times New Roman"/>
          <w:sz w:val="28"/>
          <w:szCs w:val="28"/>
          <w:lang w:eastAsia="en-US"/>
        </w:rPr>
      </w:pPr>
      <w:r w:rsidRPr="00AE32CD">
        <w:rPr>
          <w:rFonts w:ascii="Times New Roman" w:eastAsia="Calibri" w:hAnsi="Times New Roman" w:cs="Times New Roman"/>
          <w:sz w:val="28"/>
          <w:szCs w:val="28"/>
          <w:lang w:eastAsia="en-US"/>
        </w:rPr>
        <w:t xml:space="preserve">В соответствии с частью 4 статьи 86 Бюджетного кодекса Российской Федерации, </w:t>
      </w:r>
      <w:r w:rsidRPr="00AE32CD">
        <w:rPr>
          <w:rFonts w:ascii="Times New Roman" w:eastAsia="Calibri" w:hAnsi="Times New Roman" w:cs="Times New Roman"/>
          <w:bCs/>
          <w:sz w:val="28"/>
          <w:szCs w:val="28"/>
          <w:lang w:eastAsia="en-US"/>
        </w:rPr>
        <w:t xml:space="preserve">постановлением </w:t>
      </w:r>
      <w:r w:rsidRPr="00AE32CD">
        <w:rPr>
          <w:rFonts w:ascii="Times New Roman" w:eastAsia="Calibri" w:hAnsi="Times New Roman" w:cs="Times New Roman"/>
          <w:sz w:val="28"/>
          <w:szCs w:val="28"/>
          <w:lang w:eastAsia="en-US"/>
        </w:rPr>
        <w:t>Правительства Алтайского края от 22.06.2023  №224 «</w:t>
      </w:r>
      <w:r w:rsidRPr="00AE32CD">
        <w:rPr>
          <w:rFonts w:ascii="Times New Roman" w:eastAsia="Calibri" w:hAnsi="Times New Roman" w:cs="Times New Roman"/>
          <w:bCs/>
          <w:sz w:val="28"/>
          <w:szCs w:val="28"/>
          <w:lang w:eastAsia="en-US"/>
        </w:rPr>
        <w:t>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r w:rsidRPr="00AE32CD">
        <w:rPr>
          <w:rFonts w:ascii="Times New Roman" w:eastAsia="Calibri" w:hAnsi="Times New Roman" w:cs="Times New Roman"/>
          <w:sz w:val="28"/>
          <w:szCs w:val="28"/>
          <w:lang w:eastAsia="en-US"/>
        </w:rPr>
        <w:t xml:space="preserve"> на основании статьи 52 Устава муниципального образования Коротоякский сельсовет Хабарского района Алтайского края,</w:t>
      </w:r>
      <w:r w:rsidRPr="00AE32CD">
        <w:rPr>
          <w:rFonts w:ascii="Times New Roman" w:eastAsia="Calibri" w:hAnsi="Times New Roman" w:cs="Times New Roman"/>
          <w:color w:val="000000"/>
          <w:sz w:val="28"/>
          <w:szCs w:val="28"/>
          <w:lang w:eastAsia="en-US"/>
        </w:rPr>
        <w:t xml:space="preserve"> Коротоякский </w:t>
      </w:r>
      <w:r w:rsidRPr="00AE32CD">
        <w:rPr>
          <w:rFonts w:ascii="Times New Roman" w:eastAsia="Calibri" w:hAnsi="Times New Roman" w:cs="Times New Roman"/>
          <w:sz w:val="28"/>
          <w:szCs w:val="28"/>
          <w:lang w:eastAsia="en-US"/>
        </w:rPr>
        <w:t>сельский  Совет депутатов</w:t>
      </w:r>
    </w:p>
    <w:p w:rsidR="00AE32CD" w:rsidRPr="00AE32CD" w:rsidRDefault="00AE32CD" w:rsidP="00AE32CD">
      <w:pPr>
        <w:contextualSpacing/>
        <w:rPr>
          <w:rFonts w:ascii="Times New Roman" w:eastAsia="Calibri" w:hAnsi="Times New Roman" w:cs="Times New Roman"/>
          <w:sz w:val="28"/>
          <w:szCs w:val="28"/>
          <w:lang w:eastAsia="en-US"/>
        </w:rPr>
      </w:pPr>
      <w:r w:rsidRPr="00AE32CD">
        <w:rPr>
          <w:rFonts w:ascii="Times New Roman" w:eastAsia="Calibri" w:hAnsi="Times New Roman" w:cs="Times New Roman"/>
          <w:sz w:val="28"/>
          <w:szCs w:val="28"/>
          <w:lang w:eastAsia="en-US"/>
        </w:rPr>
        <w:t xml:space="preserve">                                                           РЕШИЛ:</w:t>
      </w:r>
    </w:p>
    <w:p w:rsidR="002C5015" w:rsidRDefault="00AE32CD" w:rsidP="002C5015">
      <w:pPr>
        <w:contextualSpacing/>
        <w:jc w:val="both"/>
        <w:rPr>
          <w:rFonts w:ascii="Times New Roman" w:eastAsia="Calibri" w:hAnsi="Times New Roman" w:cs="Times New Roman"/>
          <w:sz w:val="28"/>
          <w:szCs w:val="28"/>
          <w:lang w:eastAsia="en-US"/>
        </w:rPr>
      </w:pPr>
      <w:r w:rsidRPr="00AE32CD">
        <w:rPr>
          <w:rFonts w:ascii="Times New Roman" w:eastAsia="Calibri" w:hAnsi="Times New Roman" w:cs="Times New Roman"/>
          <w:sz w:val="28"/>
          <w:szCs w:val="28"/>
          <w:lang w:eastAsia="en-US"/>
        </w:rPr>
        <w:t xml:space="preserve">        1. Утвердить Положение об оплате труда главы муниципального образования Коротоякский сельсовет Хабарского района Алтайского края (Приложение 1).</w:t>
      </w:r>
    </w:p>
    <w:p w:rsidR="00AE32CD" w:rsidRPr="00AE32CD" w:rsidRDefault="002C5015" w:rsidP="002C5015">
      <w:pPr>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AE32CD" w:rsidRPr="00AE32CD">
        <w:rPr>
          <w:rFonts w:ascii="Times New Roman" w:eastAsia="Calibri" w:hAnsi="Times New Roman" w:cs="Times New Roman"/>
          <w:sz w:val="28"/>
          <w:szCs w:val="28"/>
          <w:lang w:eastAsia="en-US"/>
        </w:rPr>
        <w:t xml:space="preserve">    2. Утвердить Положение </w:t>
      </w:r>
      <w:r w:rsidR="00AE32CD" w:rsidRPr="00AE32CD">
        <w:rPr>
          <w:rStyle w:val="3105pt0pt"/>
          <w:rFonts w:eastAsiaTheme="minorEastAsia"/>
          <w:b w:val="0"/>
          <w:sz w:val="28"/>
          <w:szCs w:val="28"/>
        </w:rPr>
        <w:t>о</w:t>
      </w:r>
      <w:r w:rsidR="00AE32CD" w:rsidRPr="00AE32CD">
        <w:rPr>
          <w:rStyle w:val="3105pt0pt"/>
          <w:rFonts w:eastAsiaTheme="minorEastAsia"/>
          <w:sz w:val="28"/>
          <w:szCs w:val="28"/>
        </w:rPr>
        <w:t xml:space="preserve"> </w:t>
      </w:r>
      <w:r w:rsidR="00AE32CD" w:rsidRPr="00AE32CD">
        <w:rPr>
          <w:rStyle w:val="3105pt0pt"/>
          <w:rFonts w:eastAsiaTheme="minorEastAsia"/>
          <w:b w:val="0"/>
          <w:sz w:val="28"/>
          <w:szCs w:val="28"/>
        </w:rPr>
        <w:t>порядке и условиях оплаты труда</w:t>
      </w:r>
      <w:r w:rsidR="00AE32CD" w:rsidRPr="00AE32CD">
        <w:rPr>
          <w:rFonts w:ascii="Times New Roman" w:hAnsi="Times New Roman" w:cs="Times New Roman"/>
          <w:sz w:val="28"/>
          <w:szCs w:val="28"/>
        </w:rPr>
        <w:t xml:space="preserve"> муниципальных служащих </w:t>
      </w:r>
      <w:r w:rsidR="00AE32CD" w:rsidRPr="00AE32CD">
        <w:rPr>
          <w:rStyle w:val="3105pt0pt"/>
          <w:rFonts w:eastAsiaTheme="minorEastAsia"/>
          <w:b w:val="0"/>
          <w:sz w:val="28"/>
          <w:szCs w:val="28"/>
        </w:rPr>
        <w:t>муниципального образования</w:t>
      </w:r>
      <w:r w:rsidR="00AE32CD" w:rsidRPr="00AE32CD">
        <w:rPr>
          <w:rStyle w:val="3105pt0pt"/>
          <w:rFonts w:eastAsiaTheme="minorEastAsia"/>
          <w:sz w:val="28"/>
          <w:szCs w:val="28"/>
        </w:rPr>
        <w:t xml:space="preserve"> </w:t>
      </w:r>
      <w:r w:rsidR="00AE32CD" w:rsidRPr="00AE32CD">
        <w:rPr>
          <w:rFonts w:ascii="Times New Roman" w:hAnsi="Times New Roman" w:cs="Times New Roman"/>
          <w:sz w:val="28"/>
          <w:szCs w:val="28"/>
        </w:rPr>
        <w:t xml:space="preserve">Коротоякский сельсовет Хабарского района </w:t>
      </w:r>
      <w:r w:rsidR="00AE32CD" w:rsidRPr="00AE32CD">
        <w:rPr>
          <w:rStyle w:val="3105pt0pt"/>
          <w:rFonts w:eastAsiaTheme="minorEastAsia"/>
          <w:b w:val="0"/>
          <w:sz w:val="28"/>
          <w:szCs w:val="28"/>
        </w:rPr>
        <w:t>Алтайского края</w:t>
      </w:r>
      <w:r w:rsidR="00AE32CD" w:rsidRPr="00AE32CD">
        <w:rPr>
          <w:rFonts w:ascii="Times New Roman" w:eastAsia="Calibri" w:hAnsi="Times New Roman" w:cs="Times New Roman"/>
          <w:sz w:val="28"/>
          <w:szCs w:val="28"/>
          <w:lang w:eastAsia="en-US"/>
        </w:rPr>
        <w:t xml:space="preserve"> (Приложение 2).</w:t>
      </w:r>
    </w:p>
    <w:p w:rsidR="00AE32CD" w:rsidRPr="00AE32CD" w:rsidRDefault="00AE32CD" w:rsidP="00AE32CD">
      <w:pPr>
        <w:contextualSpacing/>
        <w:jc w:val="both"/>
        <w:rPr>
          <w:rFonts w:ascii="Times New Roman" w:eastAsia="Calibri" w:hAnsi="Times New Roman" w:cs="Times New Roman"/>
          <w:sz w:val="28"/>
          <w:szCs w:val="28"/>
          <w:lang w:eastAsia="en-US"/>
        </w:rPr>
      </w:pPr>
      <w:r w:rsidRPr="00AE32CD">
        <w:rPr>
          <w:rFonts w:ascii="Times New Roman" w:eastAsia="Calibri" w:hAnsi="Times New Roman" w:cs="Times New Roman"/>
          <w:sz w:val="28"/>
          <w:szCs w:val="28"/>
          <w:lang w:eastAsia="en-US"/>
        </w:rPr>
        <w:t xml:space="preserve">       3.  Считать утратившими силу решение Коротоякского сельского Совета депутатов от 10.10.2020 № 20/1.</w:t>
      </w:r>
    </w:p>
    <w:p w:rsidR="00AE32CD" w:rsidRPr="00AE32CD" w:rsidRDefault="00AE32CD" w:rsidP="00AE32CD">
      <w:pPr>
        <w:tabs>
          <w:tab w:val="left" w:pos="709"/>
        </w:tabs>
        <w:contextualSpacing/>
        <w:jc w:val="both"/>
        <w:rPr>
          <w:rFonts w:ascii="Times New Roman" w:eastAsia="Calibri" w:hAnsi="Times New Roman" w:cs="Times New Roman"/>
          <w:sz w:val="28"/>
          <w:szCs w:val="28"/>
          <w:lang w:eastAsia="en-US"/>
        </w:rPr>
      </w:pPr>
      <w:r w:rsidRPr="00AE32CD">
        <w:rPr>
          <w:rFonts w:ascii="Times New Roman" w:hAnsi="Times New Roman" w:cs="Times New Roman"/>
          <w:sz w:val="28"/>
          <w:szCs w:val="28"/>
          <w:lang w:eastAsia="en-US"/>
        </w:rPr>
        <w:t xml:space="preserve">       4. </w:t>
      </w:r>
      <w:r w:rsidRPr="00AE32CD">
        <w:rPr>
          <w:rFonts w:ascii="Times New Roman" w:eastAsia="Calibri" w:hAnsi="Times New Roman" w:cs="Times New Roman"/>
          <w:sz w:val="28"/>
          <w:szCs w:val="28"/>
          <w:lang w:eastAsia="en-US"/>
        </w:rPr>
        <w:t>Настоящее решение вступает в силу со дня официального опубликования в установленном порядке и распространяет своё действие на правоотношения, возникшие с 01.01.2023.</w:t>
      </w:r>
    </w:p>
    <w:p w:rsidR="002C5015" w:rsidRDefault="00AE32CD" w:rsidP="00AE32CD">
      <w:pPr>
        <w:tabs>
          <w:tab w:val="left" w:pos="709"/>
        </w:tabs>
        <w:contextualSpacing/>
        <w:jc w:val="both"/>
        <w:rPr>
          <w:rFonts w:ascii="Times New Roman" w:hAnsi="Times New Roman" w:cs="Times New Roman"/>
          <w:sz w:val="28"/>
          <w:szCs w:val="28"/>
          <w:lang w:eastAsia="en-US"/>
        </w:rPr>
      </w:pPr>
      <w:r w:rsidRPr="00AE32CD">
        <w:rPr>
          <w:rFonts w:ascii="Times New Roman" w:hAnsi="Times New Roman" w:cs="Times New Roman"/>
          <w:sz w:val="28"/>
          <w:szCs w:val="28"/>
          <w:lang w:eastAsia="en-US"/>
        </w:rPr>
        <w:t xml:space="preserve">       5. Контроль  выполнения настоящего решения, возложить на постоянную комиссию по бюджетной, налоговой политике, планово-экономическим и социальным вопросам.</w:t>
      </w:r>
    </w:p>
    <w:p w:rsidR="00AE32CD" w:rsidRPr="00AE32CD" w:rsidRDefault="00AE32CD" w:rsidP="00AE32CD">
      <w:pPr>
        <w:contextualSpacing/>
        <w:jc w:val="both"/>
        <w:rPr>
          <w:rFonts w:ascii="Times New Roman" w:hAnsi="Times New Roman" w:cs="Times New Roman"/>
          <w:sz w:val="28"/>
          <w:szCs w:val="28"/>
        </w:rPr>
      </w:pPr>
      <w:r w:rsidRPr="00AE32CD">
        <w:rPr>
          <w:rFonts w:ascii="Times New Roman" w:hAnsi="Times New Roman" w:cs="Times New Roman"/>
          <w:sz w:val="28"/>
          <w:szCs w:val="28"/>
        </w:rPr>
        <w:t>Глава сельсовета                                                                        Н.А. Теличкина</w:t>
      </w:r>
    </w:p>
    <w:p w:rsidR="00AE32CD" w:rsidRDefault="00AE32CD" w:rsidP="00AE32CD">
      <w:pPr>
        <w:ind w:left="5103"/>
        <w:contextualSpacing/>
        <w:jc w:val="right"/>
        <w:rPr>
          <w:rFonts w:ascii="Times New Roman" w:hAnsi="Times New Roman" w:cs="Times New Roman"/>
          <w:bCs/>
          <w:sz w:val="24"/>
          <w:szCs w:val="24"/>
        </w:rPr>
      </w:pPr>
    </w:p>
    <w:p w:rsidR="00AE32CD" w:rsidRPr="00AE32CD" w:rsidRDefault="00AE32CD" w:rsidP="00AE32CD">
      <w:pPr>
        <w:ind w:left="5103"/>
        <w:contextualSpacing/>
        <w:jc w:val="right"/>
        <w:rPr>
          <w:rFonts w:ascii="Times New Roman" w:hAnsi="Times New Roman" w:cs="Times New Roman"/>
          <w:bCs/>
          <w:sz w:val="24"/>
          <w:szCs w:val="24"/>
        </w:rPr>
      </w:pPr>
      <w:r w:rsidRPr="00AE32CD">
        <w:rPr>
          <w:rFonts w:ascii="Times New Roman" w:hAnsi="Times New Roman" w:cs="Times New Roman"/>
          <w:bCs/>
          <w:sz w:val="24"/>
          <w:szCs w:val="24"/>
        </w:rPr>
        <w:t>Приложение 1</w:t>
      </w:r>
    </w:p>
    <w:p w:rsidR="00AE32CD" w:rsidRPr="00AE32CD" w:rsidRDefault="00AE32CD" w:rsidP="00AE32CD">
      <w:pPr>
        <w:ind w:left="5103"/>
        <w:contextualSpacing/>
        <w:jc w:val="right"/>
        <w:rPr>
          <w:rFonts w:ascii="Times New Roman" w:hAnsi="Times New Roman" w:cs="Times New Roman"/>
          <w:bCs/>
          <w:sz w:val="24"/>
          <w:szCs w:val="24"/>
        </w:rPr>
      </w:pPr>
      <w:r w:rsidRPr="00AE32CD">
        <w:rPr>
          <w:rFonts w:ascii="Times New Roman" w:hAnsi="Times New Roman" w:cs="Times New Roman"/>
          <w:bCs/>
          <w:sz w:val="24"/>
          <w:szCs w:val="24"/>
        </w:rPr>
        <w:t xml:space="preserve">к решению Коротоякского сельского </w:t>
      </w:r>
    </w:p>
    <w:p w:rsidR="00AE32CD" w:rsidRPr="00AE32CD" w:rsidRDefault="00AE32CD" w:rsidP="00AE32CD">
      <w:pPr>
        <w:ind w:left="5103"/>
        <w:contextualSpacing/>
        <w:jc w:val="right"/>
        <w:rPr>
          <w:rFonts w:ascii="Times New Roman" w:hAnsi="Times New Roman" w:cs="Times New Roman"/>
          <w:bCs/>
          <w:sz w:val="24"/>
          <w:szCs w:val="24"/>
        </w:rPr>
      </w:pPr>
      <w:r w:rsidRPr="00AE32CD">
        <w:rPr>
          <w:rFonts w:ascii="Times New Roman" w:hAnsi="Times New Roman" w:cs="Times New Roman"/>
          <w:bCs/>
          <w:sz w:val="24"/>
          <w:szCs w:val="24"/>
        </w:rPr>
        <w:t xml:space="preserve">Совета депутатов Хабарского </w:t>
      </w:r>
    </w:p>
    <w:p w:rsidR="00AE32CD" w:rsidRPr="00AE32CD" w:rsidRDefault="00AE32CD" w:rsidP="00AE32CD">
      <w:pPr>
        <w:ind w:left="5103"/>
        <w:contextualSpacing/>
        <w:jc w:val="right"/>
        <w:rPr>
          <w:rFonts w:ascii="Times New Roman" w:hAnsi="Times New Roman" w:cs="Times New Roman"/>
          <w:bCs/>
          <w:sz w:val="24"/>
          <w:szCs w:val="24"/>
        </w:rPr>
      </w:pPr>
      <w:r w:rsidRPr="00AE32CD">
        <w:rPr>
          <w:rFonts w:ascii="Times New Roman" w:hAnsi="Times New Roman" w:cs="Times New Roman"/>
          <w:bCs/>
          <w:sz w:val="24"/>
          <w:szCs w:val="24"/>
        </w:rPr>
        <w:t xml:space="preserve">района  Алтайского края </w:t>
      </w:r>
    </w:p>
    <w:p w:rsidR="00AE32CD" w:rsidRPr="00AE32CD" w:rsidRDefault="00AE32CD" w:rsidP="00AE32CD">
      <w:pPr>
        <w:ind w:left="5103"/>
        <w:contextualSpacing/>
        <w:jc w:val="right"/>
        <w:rPr>
          <w:rFonts w:ascii="Times New Roman" w:hAnsi="Times New Roman" w:cs="Times New Roman"/>
          <w:bCs/>
          <w:sz w:val="24"/>
          <w:szCs w:val="24"/>
        </w:rPr>
      </w:pPr>
      <w:r w:rsidRPr="00AE32CD">
        <w:rPr>
          <w:rFonts w:ascii="Times New Roman" w:hAnsi="Times New Roman" w:cs="Times New Roman"/>
          <w:bCs/>
          <w:sz w:val="24"/>
          <w:szCs w:val="24"/>
        </w:rPr>
        <w:t>от 01.11.2023  № 13</w:t>
      </w:r>
    </w:p>
    <w:p w:rsidR="00AE32CD" w:rsidRPr="00AE32CD" w:rsidRDefault="00AE32CD" w:rsidP="00AE32CD">
      <w:pPr>
        <w:ind w:left="5460"/>
        <w:contextualSpacing/>
        <w:rPr>
          <w:rFonts w:ascii="Times New Roman" w:hAnsi="Times New Roman" w:cs="Times New Roman"/>
          <w:bCs/>
          <w:sz w:val="28"/>
          <w:szCs w:val="28"/>
        </w:rPr>
      </w:pPr>
    </w:p>
    <w:p w:rsidR="00AE32CD" w:rsidRPr="00AE32CD" w:rsidRDefault="00AE32CD" w:rsidP="00AE32CD">
      <w:pPr>
        <w:ind w:left="5460"/>
        <w:contextualSpacing/>
        <w:rPr>
          <w:rFonts w:ascii="Times New Roman" w:hAnsi="Times New Roman" w:cs="Times New Roman"/>
          <w:bCs/>
          <w:sz w:val="28"/>
          <w:szCs w:val="28"/>
        </w:rPr>
      </w:pPr>
    </w:p>
    <w:p w:rsidR="00AE32CD" w:rsidRPr="00AE32CD" w:rsidRDefault="00AE32CD" w:rsidP="00AE32CD">
      <w:pPr>
        <w:contextualSpacing/>
        <w:jc w:val="center"/>
        <w:rPr>
          <w:rFonts w:ascii="Times New Roman" w:hAnsi="Times New Roman" w:cs="Times New Roman"/>
          <w:sz w:val="28"/>
          <w:szCs w:val="28"/>
        </w:rPr>
      </w:pPr>
      <w:r w:rsidRPr="00AE32CD">
        <w:rPr>
          <w:rFonts w:ascii="Times New Roman" w:hAnsi="Times New Roman" w:cs="Times New Roman"/>
          <w:sz w:val="28"/>
          <w:szCs w:val="28"/>
        </w:rPr>
        <w:t xml:space="preserve">ПОЛОЖЕНИЕ </w:t>
      </w:r>
    </w:p>
    <w:p w:rsidR="00AE32CD" w:rsidRPr="00AE32CD" w:rsidRDefault="00AE32CD" w:rsidP="00AE32CD">
      <w:pPr>
        <w:contextualSpacing/>
        <w:jc w:val="center"/>
        <w:rPr>
          <w:rFonts w:ascii="Times New Roman" w:hAnsi="Times New Roman" w:cs="Times New Roman"/>
          <w:sz w:val="28"/>
          <w:szCs w:val="28"/>
        </w:rPr>
      </w:pPr>
      <w:r w:rsidRPr="00AE32CD">
        <w:rPr>
          <w:rFonts w:ascii="Times New Roman" w:hAnsi="Times New Roman" w:cs="Times New Roman"/>
          <w:sz w:val="28"/>
          <w:szCs w:val="28"/>
        </w:rPr>
        <w:t xml:space="preserve">об оплате труда главы муниципального образовании </w:t>
      </w:r>
    </w:p>
    <w:p w:rsidR="00AE32CD" w:rsidRPr="00AE32CD" w:rsidRDefault="00AE32CD" w:rsidP="00AE32CD">
      <w:pPr>
        <w:contextualSpacing/>
        <w:jc w:val="center"/>
        <w:rPr>
          <w:rFonts w:ascii="Times New Roman" w:hAnsi="Times New Roman" w:cs="Times New Roman"/>
          <w:sz w:val="28"/>
          <w:szCs w:val="28"/>
        </w:rPr>
      </w:pPr>
      <w:r w:rsidRPr="00AE32CD">
        <w:rPr>
          <w:rFonts w:ascii="Times New Roman" w:hAnsi="Times New Roman" w:cs="Times New Roman"/>
          <w:sz w:val="28"/>
          <w:szCs w:val="28"/>
        </w:rPr>
        <w:t>Коротоякского сельсовета Хабарского района  Алтайского края</w:t>
      </w:r>
    </w:p>
    <w:p w:rsidR="00AE32CD" w:rsidRPr="00AE32CD" w:rsidRDefault="00AE32CD" w:rsidP="00AE32CD">
      <w:pPr>
        <w:contextualSpacing/>
        <w:jc w:val="center"/>
        <w:rPr>
          <w:rFonts w:ascii="Times New Roman" w:hAnsi="Times New Roman" w:cs="Times New Roman"/>
          <w:sz w:val="28"/>
          <w:szCs w:val="28"/>
        </w:rPr>
      </w:pPr>
    </w:p>
    <w:p w:rsidR="00AE32CD" w:rsidRPr="00AE32CD" w:rsidRDefault="00AE32CD" w:rsidP="00AE32CD">
      <w:pPr>
        <w:ind w:firstLine="709"/>
        <w:contextualSpacing/>
        <w:jc w:val="both"/>
        <w:rPr>
          <w:rFonts w:ascii="Times New Roman" w:hAnsi="Times New Roman" w:cs="Times New Roman"/>
          <w:bCs/>
          <w:sz w:val="28"/>
          <w:szCs w:val="28"/>
        </w:rPr>
      </w:pPr>
      <w:r w:rsidRPr="00AE32CD">
        <w:rPr>
          <w:rFonts w:ascii="Times New Roman" w:hAnsi="Times New Roman" w:cs="Times New Roman"/>
          <w:bCs/>
          <w:sz w:val="28"/>
          <w:szCs w:val="28"/>
        </w:rPr>
        <w:t xml:space="preserve">1. Настоящее Положение разработано на основании закона Алтайского края от 10.10.2011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в соответствии с Бюджетным кодексом Российской Федерации, Трудовым кодексом Российской Федерации, постановления Правительства Российской Федерации от 18.09.2006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постановления Правительства Алтайского края от 22.06.2023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w:t>
      </w:r>
    </w:p>
    <w:p w:rsidR="00AE32CD" w:rsidRPr="00AE32CD" w:rsidRDefault="00AE32CD" w:rsidP="00AE32CD">
      <w:pPr>
        <w:ind w:firstLine="709"/>
        <w:contextualSpacing/>
        <w:jc w:val="both"/>
        <w:rPr>
          <w:rFonts w:ascii="Times New Roman" w:hAnsi="Times New Roman" w:cs="Times New Roman"/>
          <w:bCs/>
          <w:sz w:val="28"/>
          <w:szCs w:val="28"/>
        </w:rPr>
      </w:pPr>
      <w:r w:rsidRPr="00AE32CD">
        <w:rPr>
          <w:rFonts w:ascii="Times New Roman" w:hAnsi="Times New Roman" w:cs="Times New Roman"/>
          <w:bCs/>
          <w:sz w:val="28"/>
          <w:szCs w:val="28"/>
        </w:rPr>
        <w:t xml:space="preserve">Настоящее Положение определяет размеры и условия оплаты труда главы муниципального образования Коротоякский сельсовет Хабарского района Алтайского края, осуществляющий полномочия на постоянной основе. </w:t>
      </w:r>
    </w:p>
    <w:p w:rsidR="00AE32CD" w:rsidRPr="00AE32CD" w:rsidRDefault="00AE32CD" w:rsidP="00AE32CD">
      <w:pPr>
        <w:ind w:firstLine="709"/>
        <w:contextualSpacing/>
        <w:jc w:val="both"/>
        <w:rPr>
          <w:rFonts w:ascii="Times New Roman" w:hAnsi="Times New Roman" w:cs="Times New Roman"/>
          <w:bCs/>
          <w:sz w:val="28"/>
          <w:szCs w:val="28"/>
        </w:rPr>
      </w:pPr>
      <w:r w:rsidRPr="00AE32CD">
        <w:rPr>
          <w:rFonts w:ascii="Times New Roman" w:hAnsi="Times New Roman" w:cs="Times New Roman"/>
          <w:bCs/>
          <w:sz w:val="28"/>
          <w:szCs w:val="28"/>
        </w:rPr>
        <w:t xml:space="preserve">2. Оплата труда главы производится в виде денежного содержания. </w:t>
      </w:r>
    </w:p>
    <w:p w:rsidR="00AE32CD" w:rsidRPr="00AE32CD" w:rsidRDefault="00AE32CD" w:rsidP="00AE32CD">
      <w:pPr>
        <w:ind w:firstLine="709"/>
        <w:contextualSpacing/>
        <w:jc w:val="both"/>
        <w:rPr>
          <w:rFonts w:ascii="Times New Roman" w:hAnsi="Times New Roman" w:cs="Times New Roman"/>
          <w:bCs/>
          <w:sz w:val="28"/>
          <w:szCs w:val="28"/>
        </w:rPr>
      </w:pPr>
      <w:r w:rsidRPr="00AE32CD">
        <w:rPr>
          <w:rFonts w:ascii="Times New Roman" w:hAnsi="Times New Roman" w:cs="Times New Roman"/>
          <w:bCs/>
          <w:sz w:val="28"/>
          <w:szCs w:val="28"/>
        </w:rPr>
        <w:t>Денежное содержание состоит из ежемесячного денежного вознаграждения, ежемесячного денежного поощрения, а также дополнительных выплат.</w:t>
      </w:r>
    </w:p>
    <w:p w:rsidR="00AE32CD" w:rsidRPr="00AE32CD" w:rsidRDefault="00AE32CD" w:rsidP="00AE32CD">
      <w:pPr>
        <w:ind w:firstLine="709"/>
        <w:contextualSpacing/>
        <w:jc w:val="both"/>
        <w:rPr>
          <w:rFonts w:ascii="Times New Roman" w:hAnsi="Times New Roman" w:cs="Times New Roman"/>
          <w:bCs/>
          <w:i/>
          <w:sz w:val="28"/>
          <w:szCs w:val="28"/>
        </w:rPr>
      </w:pPr>
      <w:r w:rsidRPr="00AE32CD">
        <w:rPr>
          <w:rFonts w:ascii="Times New Roman" w:hAnsi="Times New Roman" w:cs="Times New Roman"/>
          <w:bCs/>
          <w:sz w:val="28"/>
          <w:szCs w:val="28"/>
        </w:rPr>
        <w:t xml:space="preserve">К дополнительным выплатам относятся ежемесячная процентная надбавка за работу со сведениями, составляющими государственную тайну, </w:t>
      </w:r>
      <w:r w:rsidRPr="00AE32CD">
        <w:rPr>
          <w:rFonts w:ascii="Times New Roman" w:hAnsi="Times New Roman" w:cs="Times New Roman"/>
          <w:sz w:val="28"/>
          <w:szCs w:val="28"/>
        </w:rPr>
        <w:t>ежемесячная надбавка за ученую степень,</w:t>
      </w:r>
      <w:r w:rsidRPr="00AE32CD">
        <w:rPr>
          <w:rFonts w:ascii="Times New Roman" w:hAnsi="Times New Roman" w:cs="Times New Roman"/>
          <w:bCs/>
          <w:sz w:val="28"/>
          <w:szCs w:val="28"/>
        </w:rPr>
        <w:t xml:space="preserve"> материальная помощь, премия</w:t>
      </w:r>
      <w:r w:rsidRPr="00AE32CD">
        <w:rPr>
          <w:rFonts w:ascii="Times New Roman" w:hAnsi="Times New Roman" w:cs="Times New Roman"/>
          <w:bCs/>
          <w:i/>
          <w:sz w:val="28"/>
          <w:szCs w:val="28"/>
        </w:rPr>
        <w:t>.</w:t>
      </w:r>
    </w:p>
    <w:p w:rsidR="00AE32CD" w:rsidRPr="00AE32CD" w:rsidRDefault="00AE32CD" w:rsidP="00AE32CD">
      <w:pPr>
        <w:ind w:firstLine="709"/>
        <w:contextualSpacing/>
        <w:jc w:val="both"/>
        <w:rPr>
          <w:rFonts w:ascii="Times New Roman" w:hAnsi="Times New Roman" w:cs="Times New Roman"/>
          <w:bCs/>
          <w:sz w:val="28"/>
          <w:szCs w:val="28"/>
        </w:rPr>
      </w:pPr>
      <w:r w:rsidRPr="00AE32CD">
        <w:rPr>
          <w:rFonts w:ascii="Times New Roman" w:hAnsi="Times New Roman" w:cs="Times New Roman"/>
          <w:bCs/>
          <w:sz w:val="28"/>
          <w:szCs w:val="28"/>
        </w:rPr>
        <w:lastRenderedPageBreak/>
        <w:t xml:space="preserve">К денежному содержанию главы применяется районный коэффициент 25%. </w:t>
      </w:r>
    </w:p>
    <w:p w:rsidR="00AE32CD" w:rsidRPr="00AE32CD" w:rsidRDefault="00AE32CD" w:rsidP="00AE32CD">
      <w:pPr>
        <w:ind w:firstLine="709"/>
        <w:contextualSpacing/>
        <w:jc w:val="both"/>
        <w:rPr>
          <w:rFonts w:ascii="Times New Roman" w:hAnsi="Times New Roman" w:cs="Times New Roman"/>
          <w:bCs/>
          <w:sz w:val="28"/>
          <w:szCs w:val="28"/>
        </w:rPr>
      </w:pPr>
      <w:r w:rsidRPr="00AE32CD">
        <w:rPr>
          <w:rFonts w:ascii="Times New Roman" w:hAnsi="Times New Roman" w:cs="Times New Roman"/>
          <w:bCs/>
          <w:sz w:val="28"/>
          <w:szCs w:val="28"/>
        </w:rPr>
        <w:t xml:space="preserve">3. Ежемесячное денежное вознаграждение главы устанавливается в размере </w:t>
      </w:r>
      <w:r w:rsidRPr="00AE32CD">
        <w:rPr>
          <w:rFonts w:ascii="Times New Roman" w:hAnsi="Times New Roman" w:cs="Times New Roman"/>
          <w:bCs/>
          <w:sz w:val="28"/>
          <w:szCs w:val="28"/>
          <w:u w:val="single"/>
        </w:rPr>
        <w:t>28634</w:t>
      </w:r>
      <w:r w:rsidRPr="00AE32CD">
        <w:rPr>
          <w:rFonts w:ascii="Times New Roman" w:hAnsi="Times New Roman" w:cs="Times New Roman"/>
          <w:bCs/>
          <w:sz w:val="28"/>
          <w:szCs w:val="28"/>
        </w:rPr>
        <w:t xml:space="preserve"> рублей и </w:t>
      </w:r>
      <w:r w:rsidRPr="00AE32CD">
        <w:rPr>
          <w:rFonts w:ascii="Times New Roman" w:hAnsi="Times New Roman" w:cs="Times New Roman"/>
          <w:sz w:val="28"/>
          <w:szCs w:val="28"/>
        </w:rPr>
        <w:t xml:space="preserve">подлежит индексации, в связи с ростом потребительских цен на товары и услуги. Решение об индексации размера ежемесячного денежного вознаграждения принимается Администрацией Коротоякского сельсовета Хабарского района Алтайского края, на основании Постановления Правительства Алтайского края, Постановления Администрации Хабарского района. </w:t>
      </w:r>
      <w:r w:rsidRPr="00AE32CD">
        <w:rPr>
          <w:rFonts w:ascii="Times New Roman" w:hAnsi="Times New Roman" w:cs="Times New Roman"/>
          <w:sz w:val="28"/>
          <w:szCs w:val="28"/>
          <w:shd w:val="clear" w:color="auto" w:fill="FFFFFF"/>
        </w:rPr>
        <w:t>При индексации денежного вознаграждения, размеры подлежат округлению до целого рубля в сторону увеличения</w:t>
      </w:r>
      <w:r w:rsidRPr="00AE32CD">
        <w:rPr>
          <w:rFonts w:ascii="Times New Roman" w:hAnsi="Times New Roman" w:cs="Times New Roman"/>
          <w:color w:val="444444"/>
          <w:sz w:val="28"/>
          <w:szCs w:val="28"/>
          <w:shd w:val="clear" w:color="auto" w:fill="FFFFFF"/>
        </w:rPr>
        <w:t>.</w:t>
      </w:r>
      <w:r w:rsidRPr="00AE32CD">
        <w:rPr>
          <w:rFonts w:ascii="Times New Roman" w:hAnsi="Times New Roman" w:cs="Times New Roman"/>
          <w:sz w:val="28"/>
          <w:szCs w:val="28"/>
        </w:rPr>
        <w:t xml:space="preserve"> </w:t>
      </w:r>
    </w:p>
    <w:p w:rsidR="00AE32CD" w:rsidRPr="00AE32CD" w:rsidRDefault="00AE32CD" w:rsidP="00AE32CD">
      <w:pPr>
        <w:ind w:firstLine="709"/>
        <w:contextualSpacing/>
        <w:jc w:val="both"/>
        <w:rPr>
          <w:rFonts w:ascii="Times New Roman" w:hAnsi="Times New Roman" w:cs="Times New Roman"/>
          <w:bCs/>
          <w:sz w:val="28"/>
          <w:szCs w:val="28"/>
        </w:rPr>
      </w:pPr>
      <w:r w:rsidRPr="00AE32CD">
        <w:rPr>
          <w:rFonts w:ascii="Times New Roman" w:hAnsi="Times New Roman" w:cs="Times New Roman"/>
          <w:bCs/>
          <w:sz w:val="28"/>
          <w:szCs w:val="28"/>
        </w:rPr>
        <w:t xml:space="preserve">4. Ежемесячное денежное поощрение является гарантированной выплатой и не зависит от результатов работы. Ежемесячное денежное поощрение выплачивается в размере </w:t>
      </w:r>
      <w:r w:rsidRPr="00AE32CD">
        <w:rPr>
          <w:rFonts w:ascii="Times New Roman" w:hAnsi="Times New Roman" w:cs="Times New Roman"/>
          <w:bCs/>
          <w:sz w:val="28"/>
          <w:szCs w:val="28"/>
          <w:u w:val="single"/>
        </w:rPr>
        <w:t xml:space="preserve">не менее 10 </w:t>
      </w:r>
      <w:r w:rsidRPr="00AE32CD">
        <w:rPr>
          <w:rFonts w:ascii="Times New Roman" w:hAnsi="Times New Roman" w:cs="Times New Roman"/>
          <w:bCs/>
          <w:sz w:val="28"/>
          <w:szCs w:val="28"/>
        </w:rPr>
        <w:t>процентов от ежемесячного денежного вознаграждения.</w:t>
      </w:r>
    </w:p>
    <w:p w:rsidR="00AE32CD" w:rsidRPr="00AE32CD" w:rsidRDefault="00AE32CD" w:rsidP="00AE32CD">
      <w:pPr>
        <w:ind w:firstLine="709"/>
        <w:contextualSpacing/>
        <w:jc w:val="both"/>
        <w:rPr>
          <w:rFonts w:ascii="Times New Roman" w:hAnsi="Times New Roman" w:cs="Times New Roman"/>
          <w:sz w:val="28"/>
          <w:szCs w:val="28"/>
        </w:rPr>
      </w:pPr>
      <w:r w:rsidRPr="00AE32CD">
        <w:rPr>
          <w:rFonts w:ascii="Times New Roman" w:hAnsi="Times New Roman" w:cs="Times New Roman"/>
          <w:bCs/>
          <w:sz w:val="28"/>
          <w:szCs w:val="28"/>
        </w:rPr>
        <w:t xml:space="preserve">5. Размер ежемесячной процентной надбавки за работу со сведениями, составляющими государственную тайну, устанавливается в соответствии с постановлением Правительства Российской Федерации от 18.09.2006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w:t>
      </w:r>
      <w:r w:rsidRPr="00AE32CD">
        <w:rPr>
          <w:rFonts w:ascii="Times New Roman" w:hAnsi="Times New Roman" w:cs="Times New Roman"/>
          <w:sz w:val="28"/>
          <w:szCs w:val="28"/>
        </w:rPr>
        <w:t xml:space="preserve">в зависимости от степени секретности сведений, к которым глава имеет документально подтверждаемый доступ. </w:t>
      </w:r>
    </w:p>
    <w:p w:rsidR="00AE32CD" w:rsidRPr="00AE32CD" w:rsidRDefault="00AE32CD" w:rsidP="00AE32CD">
      <w:pPr>
        <w:ind w:firstLine="709"/>
        <w:contextualSpacing/>
        <w:jc w:val="both"/>
        <w:rPr>
          <w:rFonts w:ascii="Times New Roman" w:hAnsi="Times New Roman" w:cs="Times New Roman"/>
          <w:sz w:val="28"/>
          <w:szCs w:val="28"/>
        </w:rPr>
      </w:pPr>
      <w:r w:rsidRPr="00AE32CD">
        <w:rPr>
          <w:rFonts w:ascii="Times New Roman" w:hAnsi="Times New Roman" w:cs="Times New Roman"/>
          <w:sz w:val="28"/>
          <w:szCs w:val="28"/>
        </w:rPr>
        <w:t>В соответствии с  п.2 постановления Правительства Алтайского края № 224 от 22.06.2023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данные надбавки начисляются сверх предельного фонда оплаты труда.</w:t>
      </w:r>
    </w:p>
    <w:p w:rsidR="00AE32CD" w:rsidRPr="00AE32CD" w:rsidRDefault="00AE32CD" w:rsidP="00AE32CD">
      <w:pPr>
        <w:ind w:firstLine="709"/>
        <w:contextualSpacing/>
        <w:jc w:val="both"/>
        <w:rPr>
          <w:rFonts w:ascii="Times New Roman" w:hAnsi="Times New Roman" w:cs="Times New Roman"/>
          <w:bCs/>
          <w:i/>
          <w:sz w:val="28"/>
          <w:szCs w:val="28"/>
        </w:rPr>
      </w:pPr>
      <w:r w:rsidRPr="00AE32CD">
        <w:rPr>
          <w:rFonts w:ascii="Times New Roman" w:hAnsi="Times New Roman" w:cs="Times New Roman"/>
          <w:bCs/>
          <w:sz w:val="28"/>
          <w:szCs w:val="28"/>
        </w:rPr>
        <w:t>6. Главе ежегодно производится выплата материальной помощи в размере одного денежного вознаграждения, с применением районного коэффициента.</w:t>
      </w:r>
    </w:p>
    <w:p w:rsidR="00AE32CD" w:rsidRPr="00AE32CD" w:rsidRDefault="00AE32CD" w:rsidP="00AE32CD">
      <w:pPr>
        <w:ind w:firstLine="709"/>
        <w:contextualSpacing/>
        <w:jc w:val="both"/>
        <w:rPr>
          <w:rFonts w:ascii="Times New Roman" w:hAnsi="Times New Roman" w:cs="Times New Roman"/>
          <w:bCs/>
          <w:sz w:val="28"/>
          <w:szCs w:val="28"/>
        </w:rPr>
      </w:pPr>
      <w:r w:rsidRPr="00AE32CD">
        <w:rPr>
          <w:rFonts w:ascii="Times New Roman" w:hAnsi="Times New Roman" w:cs="Times New Roman"/>
          <w:sz w:val="28"/>
          <w:szCs w:val="28"/>
        </w:rPr>
        <w:t xml:space="preserve">Материальная помощь выплачивается при предоставлении ежегодного оплачиваемого отпуска. Если материальная помощь не выплачивалась в течение календарного года, она выплачивается в конце финансового года пропорционально времени, отработанному в текущем году на основании заявления. При прекращении полномочий главы </w:t>
      </w:r>
      <w:r w:rsidRPr="00AE32CD">
        <w:rPr>
          <w:rFonts w:ascii="Times New Roman" w:hAnsi="Times New Roman" w:cs="Times New Roman"/>
          <w:sz w:val="28"/>
          <w:szCs w:val="28"/>
        </w:rPr>
        <w:lastRenderedPageBreak/>
        <w:t xml:space="preserve">материальная помощь выплачивается в размере, пропорциональном времени, отработанному в </w:t>
      </w:r>
      <w:r w:rsidRPr="00AE32CD">
        <w:rPr>
          <w:rFonts w:ascii="Times New Roman" w:hAnsi="Times New Roman" w:cs="Times New Roman"/>
          <w:bCs/>
          <w:sz w:val="28"/>
          <w:szCs w:val="28"/>
        </w:rPr>
        <w:t>текущем календарном году.</w:t>
      </w:r>
    </w:p>
    <w:p w:rsidR="00AE32CD" w:rsidRPr="00AE32CD" w:rsidRDefault="00AE32CD" w:rsidP="00AE32CD">
      <w:pPr>
        <w:ind w:firstLine="709"/>
        <w:contextualSpacing/>
        <w:jc w:val="both"/>
        <w:rPr>
          <w:rFonts w:ascii="Times New Roman" w:eastAsia="Calibri" w:hAnsi="Times New Roman" w:cs="Times New Roman"/>
          <w:sz w:val="28"/>
          <w:szCs w:val="28"/>
          <w:lang w:eastAsia="en-US"/>
        </w:rPr>
      </w:pPr>
      <w:r w:rsidRPr="00AE32CD">
        <w:rPr>
          <w:rFonts w:ascii="Times New Roman" w:eastAsia="Calibri" w:hAnsi="Times New Roman" w:cs="Times New Roman"/>
          <w:sz w:val="28"/>
          <w:szCs w:val="28"/>
          <w:lang w:eastAsia="en-US"/>
        </w:rPr>
        <w:t xml:space="preserve">7. Главе  устанавливается единоразовая премия </w:t>
      </w:r>
      <w:r w:rsidRPr="00AE32CD">
        <w:rPr>
          <w:rFonts w:ascii="Times New Roman" w:eastAsia="Calibri" w:hAnsi="Times New Roman" w:cs="Times New Roman"/>
          <w:bCs/>
          <w:sz w:val="28"/>
          <w:szCs w:val="28"/>
          <w:lang w:eastAsia="en-US"/>
        </w:rPr>
        <w:t>в размере до 101%  ежемесячного денежного вознаграждения,</w:t>
      </w:r>
      <w:r w:rsidRPr="00AE32CD">
        <w:rPr>
          <w:rFonts w:ascii="Times New Roman" w:eastAsia="Calibri" w:hAnsi="Times New Roman" w:cs="Times New Roman"/>
          <w:sz w:val="28"/>
          <w:szCs w:val="28"/>
          <w:lang w:eastAsia="en-US"/>
        </w:rPr>
        <w:t xml:space="preserve">  по результатам работы за 9 месяцев финансового года</w:t>
      </w:r>
      <w:r w:rsidRPr="00AE32CD">
        <w:rPr>
          <w:rFonts w:ascii="Times New Roman" w:eastAsia="Calibri" w:hAnsi="Times New Roman" w:cs="Times New Roman"/>
          <w:bCs/>
          <w:sz w:val="28"/>
          <w:szCs w:val="28"/>
          <w:lang w:eastAsia="en-US"/>
        </w:rPr>
        <w:t xml:space="preserve">. </w:t>
      </w:r>
    </w:p>
    <w:p w:rsidR="00AE32CD" w:rsidRPr="00AE32CD" w:rsidRDefault="00AE32CD" w:rsidP="00AE32CD">
      <w:pPr>
        <w:contextualSpacing/>
        <w:jc w:val="both"/>
        <w:rPr>
          <w:rFonts w:ascii="Times New Roman" w:eastAsia="Calibri" w:hAnsi="Times New Roman" w:cs="Times New Roman"/>
          <w:bCs/>
          <w:i/>
          <w:sz w:val="28"/>
          <w:szCs w:val="28"/>
          <w:lang w:eastAsia="en-US"/>
        </w:rPr>
      </w:pPr>
      <w:r w:rsidRPr="00AE32CD">
        <w:rPr>
          <w:rFonts w:ascii="Times New Roman" w:eastAsia="Calibri" w:hAnsi="Times New Roman" w:cs="Times New Roman"/>
          <w:sz w:val="28"/>
          <w:szCs w:val="28"/>
          <w:lang w:eastAsia="en-US"/>
        </w:rPr>
        <w:tab/>
        <w:t>Премия выплачивается в полном объеме при выполнении показателей премирования главы</w:t>
      </w:r>
      <w:r w:rsidRPr="00AE32CD">
        <w:rPr>
          <w:rFonts w:ascii="Times New Roman" w:eastAsia="Calibri" w:hAnsi="Times New Roman" w:cs="Times New Roman"/>
          <w:sz w:val="28"/>
          <w:szCs w:val="28"/>
          <w:vertAlign w:val="superscript"/>
          <w:lang w:eastAsia="en-US"/>
        </w:rPr>
        <w:footnoteReference w:id="2"/>
      </w:r>
      <w:r w:rsidRPr="00AE32CD">
        <w:rPr>
          <w:rFonts w:ascii="Times New Roman" w:eastAsia="Calibri" w:hAnsi="Times New Roman" w:cs="Times New Roman"/>
          <w:bCs/>
          <w:i/>
          <w:sz w:val="28"/>
          <w:szCs w:val="28"/>
          <w:lang w:eastAsia="en-US"/>
        </w:rPr>
        <w:t>:</w:t>
      </w:r>
    </w:p>
    <w:p w:rsidR="00AE32CD" w:rsidRPr="00AE32CD" w:rsidRDefault="00AE32CD" w:rsidP="00AE32CD">
      <w:pPr>
        <w:contextualSpacing/>
        <w:jc w:val="both"/>
        <w:rPr>
          <w:rFonts w:ascii="Times New Roman" w:eastAsia="Calibri" w:hAnsi="Times New Roman" w:cs="Times New Roman"/>
          <w:sz w:val="28"/>
          <w:szCs w:val="28"/>
          <w:lang w:eastAsia="en-US"/>
        </w:rPr>
      </w:pPr>
      <w:r w:rsidRPr="00AE32CD">
        <w:rPr>
          <w:rFonts w:ascii="Times New Roman" w:eastAsia="Calibri" w:hAnsi="Times New Roman" w:cs="Times New Roman"/>
          <w:sz w:val="28"/>
          <w:szCs w:val="28"/>
          <w:lang w:eastAsia="en-US"/>
        </w:rPr>
        <w:tab/>
        <w:t xml:space="preserve">Коротоякский сельский Совет депутатов Хабарского </w:t>
      </w:r>
      <w:r w:rsidRPr="00AE32CD">
        <w:rPr>
          <w:rFonts w:ascii="Times New Roman" w:eastAsia="Calibri" w:hAnsi="Times New Roman" w:cs="Times New Roman"/>
          <w:bCs/>
          <w:sz w:val="28"/>
          <w:szCs w:val="28"/>
          <w:lang w:eastAsia="en-US"/>
        </w:rPr>
        <w:t xml:space="preserve">района Алтайского края </w:t>
      </w:r>
      <w:r w:rsidRPr="00AE32CD">
        <w:rPr>
          <w:rFonts w:ascii="Times New Roman" w:eastAsia="Calibri" w:hAnsi="Times New Roman" w:cs="Times New Roman"/>
          <w:sz w:val="28"/>
          <w:szCs w:val="28"/>
          <w:lang w:eastAsia="en-US"/>
        </w:rPr>
        <w:t>принимает решение о выплате премиального вознаграждения и его размере с учетом достижения показателей премирования.</w:t>
      </w:r>
    </w:p>
    <w:p w:rsidR="00AE32CD" w:rsidRPr="00AE32CD" w:rsidRDefault="00AE32CD" w:rsidP="00AE32CD">
      <w:pPr>
        <w:contextualSpacing/>
        <w:jc w:val="both"/>
        <w:rPr>
          <w:rFonts w:ascii="Times New Roman" w:eastAsia="Calibri" w:hAnsi="Times New Roman" w:cs="Times New Roman"/>
          <w:sz w:val="28"/>
          <w:szCs w:val="28"/>
          <w:lang w:eastAsia="en-US"/>
        </w:rPr>
      </w:pPr>
      <w:r w:rsidRPr="00AE32CD">
        <w:rPr>
          <w:rFonts w:ascii="Times New Roman" w:eastAsia="Calibri" w:hAnsi="Times New Roman" w:cs="Times New Roman"/>
          <w:sz w:val="28"/>
          <w:szCs w:val="28"/>
          <w:lang w:eastAsia="en-US"/>
        </w:rPr>
        <w:tab/>
        <w:t>Премия</w:t>
      </w:r>
      <w:r w:rsidRPr="00AE32CD">
        <w:rPr>
          <w:rFonts w:ascii="Times New Roman" w:eastAsia="Calibri" w:hAnsi="Times New Roman" w:cs="Times New Roman"/>
          <w:bCs/>
          <w:sz w:val="28"/>
          <w:szCs w:val="28"/>
          <w:lang w:eastAsia="en-US"/>
        </w:rPr>
        <w:t xml:space="preserve"> </w:t>
      </w:r>
      <w:r w:rsidRPr="00AE32CD">
        <w:rPr>
          <w:rFonts w:ascii="Times New Roman" w:eastAsia="Calibri" w:hAnsi="Times New Roman" w:cs="Times New Roman"/>
          <w:sz w:val="28"/>
          <w:szCs w:val="28"/>
          <w:lang w:eastAsia="en-US"/>
        </w:rPr>
        <w:t>выплачивается в пределах годового фонда оплаты труда.</w:t>
      </w:r>
    </w:p>
    <w:p w:rsidR="00AE32CD" w:rsidRPr="00AE32CD" w:rsidRDefault="00AE32CD" w:rsidP="00AE32CD">
      <w:pPr>
        <w:ind w:firstLine="709"/>
        <w:contextualSpacing/>
        <w:jc w:val="both"/>
        <w:rPr>
          <w:rFonts w:ascii="Times New Roman" w:hAnsi="Times New Roman" w:cs="Times New Roman"/>
          <w:sz w:val="28"/>
          <w:szCs w:val="28"/>
        </w:rPr>
      </w:pPr>
      <w:r w:rsidRPr="00AE32CD">
        <w:rPr>
          <w:rFonts w:ascii="Times New Roman" w:hAnsi="Times New Roman" w:cs="Times New Roman"/>
          <w:sz w:val="28"/>
          <w:szCs w:val="28"/>
        </w:rPr>
        <w:t>8. Годовой фонд оплаты труда главе устанавливается с учетом предельного фонда оплаты труда выборных должностных лиц местного самоуправления, установленного постановлением Администрации Алтайского края от 22.06.2023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p>
    <w:p w:rsidR="00AE32CD" w:rsidRPr="00AE32CD" w:rsidRDefault="00AE32CD" w:rsidP="00AE32CD">
      <w:pPr>
        <w:ind w:firstLine="709"/>
        <w:contextualSpacing/>
        <w:jc w:val="both"/>
        <w:rPr>
          <w:rFonts w:ascii="Times New Roman" w:hAnsi="Times New Roman" w:cs="Times New Roman"/>
          <w:bCs/>
          <w:sz w:val="28"/>
          <w:szCs w:val="28"/>
        </w:rPr>
      </w:pPr>
      <w:r w:rsidRPr="00AE32CD">
        <w:rPr>
          <w:rFonts w:ascii="Times New Roman" w:hAnsi="Times New Roman" w:cs="Times New Roman"/>
          <w:bCs/>
          <w:sz w:val="28"/>
          <w:szCs w:val="28"/>
        </w:rPr>
        <w:t>Финансирование расходов на оплату труда главы осуществляется за счет средств бюджета</w:t>
      </w:r>
      <w:r w:rsidRPr="00AE32CD">
        <w:rPr>
          <w:rFonts w:ascii="Times New Roman" w:hAnsi="Times New Roman" w:cs="Times New Roman"/>
          <w:bCs/>
          <w:i/>
          <w:sz w:val="28"/>
          <w:szCs w:val="28"/>
        </w:rPr>
        <w:t xml:space="preserve"> </w:t>
      </w:r>
      <w:r w:rsidRPr="00AE32CD">
        <w:rPr>
          <w:rFonts w:ascii="Times New Roman" w:hAnsi="Times New Roman" w:cs="Times New Roman"/>
          <w:bCs/>
          <w:sz w:val="28"/>
          <w:szCs w:val="28"/>
        </w:rPr>
        <w:t xml:space="preserve">муниципального образования Коротоякский сельсовет Хабарского района Алтайского края. </w:t>
      </w:r>
    </w:p>
    <w:p w:rsidR="00AE32CD" w:rsidRPr="00AE32CD" w:rsidRDefault="00AE32CD" w:rsidP="00AE32CD">
      <w:pPr>
        <w:ind w:firstLine="709"/>
        <w:contextualSpacing/>
        <w:jc w:val="both"/>
        <w:rPr>
          <w:rFonts w:ascii="Times New Roman" w:hAnsi="Times New Roman" w:cs="Times New Roman"/>
          <w:sz w:val="28"/>
          <w:szCs w:val="28"/>
        </w:rPr>
      </w:pPr>
    </w:p>
    <w:p w:rsidR="00AE32CD" w:rsidRPr="00AE32CD" w:rsidRDefault="00AE32CD" w:rsidP="00AE32CD">
      <w:pPr>
        <w:ind w:firstLine="709"/>
        <w:contextualSpacing/>
        <w:jc w:val="both"/>
        <w:rPr>
          <w:rFonts w:ascii="Times New Roman" w:hAnsi="Times New Roman" w:cs="Times New Roman"/>
          <w:i/>
          <w:sz w:val="28"/>
          <w:szCs w:val="28"/>
        </w:rPr>
      </w:pPr>
    </w:p>
    <w:p w:rsidR="00AE32CD" w:rsidRPr="00AE32CD" w:rsidRDefault="00AE32CD" w:rsidP="00AE32CD">
      <w:pPr>
        <w:contextualSpacing/>
        <w:jc w:val="both"/>
        <w:rPr>
          <w:rFonts w:ascii="Times New Roman" w:hAnsi="Times New Roman" w:cs="Times New Roman"/>
          <w:sz w:val="28"/>
          <w:szCs w:val="28"/>
        </w:rPr>
      </w:pPr>
    </w:p>
    <w:p w:rsidR="00AE32CD" w:rsidRPr="00AE32CD" w:rsidRDefault="00AE32CD" w:rsidP="00AE32CD">
      <w:pPr>
        <w:contextualSpacing/>
        <w:jc w:val="both"/>
        <w:rPr>
          <w:rFonts w:ascii="Times New Roman" w:hAnsi="Times New Roman" w:cs="Times New Roman"/>
          <w:sz w:val="28"/>
          <w:szCs w:val="28"/>
        </w:rPr>
      </w:pPr>
    </w:p>
    <w:p w:rsidR="00AE32CD" w:rsidRPr="00AE32CD" w:rsidRDefault="00AE32CD" w:rsidP="00AE32CD">
      <w:pPr>
        <w:contextualSpacing/>
        <w:jc w:val="both"/>
        <w:rPr>
          <w:rFonts w:ascii="Times New Roman" w:hAnsi="Times New Roman" w:cs="Times New Roman"/>
          <w:sz w:val="28"/>
          <w:szCs w:val="28"/>
        </w:rPr>
      </w:pPr>
    </w:p>
    <w:p w:rsidR="00AE32CD" w:rsidRPr="00AE32CD" w:rsidRDefault="00AE32CD" w:rsidP="00AE32CD">
      <w:pPr>
        <w:contextualSpacing/>
        <w:jc w:val="both"/>
        <w:rPr>
          <w:rFonts w:ascii="Times New Roman" w:hAnsi="Times New Roman" w:cs="Times New Roman"/>
          <w:sz w:val="28"/>
          <w:szCs w:val="28"/>
        </w:rPr>
      </w:pPr>
    </w:p>
    <w:p w:rsidR="00AE32CD" w:rsidRPr="00AE32CD" w:rsidRDefault="00AE32CD" w:rsidP="00AE32CD">
      <w:pPr>
        <w:contextualSpacing/>
        <w:jc w:val="both"/>
        <w:rPr>
          <w:rFonts w:ascii="Times New Roman" w:hAnsi="Times New Roman" w:cs="Times New Roman"/>
          <w:sz w:val="28"/>
          <w:szCs w:val="28"/>
        </w:rPr>
      </w:pPr>
    </w:p>
    <w:p w:rsidR="00AE32CD" w:rsidRPr="00AE32CD" w:rsidRDefault="00AE32CD" w:rsidP="00AE32CD">
      <w:pPr>
        <w:contextualSpacing/>
        <w:jc w:val="both"/>
        <w:rPr>
          <w:rFonts w:ascii="Times New Roman" w:hAnsi="Times New Roman" w:cs="Times New Roman"/>
          <w:sz w:val="28"/>
          <w:szCs w:val="28"/>
        </w:rPr>
      </w:pPr>
    </w:p>
    <w:p w:rsidR="00AE32CD" w:rsidRPr="00AE32CD" w:rsidRDefault="00AE32CD" w:rsidP="00AE32CD">
      <w:pPr>
        <w:contextualSpacing/>
        <w:jc w:val="both"/>
        <w:rPr>
          <w:rFonts w:ascii="Times New Roman" w:hAnsi="Times New Roman" w:cs="Times New Roman"/>
          <w:sz w:val="28"/>
          <w:szCs w:val="28"/>
        </w:rPr>
      </w:pPr>
    </w:p>
    <w:p w:rsidR="00AE32CD" w:rsidRPr="00AE32CD" w:rsidRDefault="00AE32CD" w:rsidP="00AE32CD">
      <w:pPr>
        <w:ind w:left="5103"/>
        <w:contextualSpacing/>
        <w:jc w:val="right"/>
        <w:rPr>
          <w:rFonts w:ascii="Times New Roman" w:hAnsi="Times New Roman" w:cs="Times New Roman"/>
          <w:bCs/>
          <w:sz w:val="24"/>
          <w:szCs w:val="24"/>
        </w:rPr>
      </w:pPr>
      <w:r w:rsidRPr="00AE32CD">
        <w:rPr>
          <w:rFonts w:ascii="Times New Roman" w:hAnsi="Times New Roman" w:cs="Times New Roman"/>
          <w:bCs/>
          <w:sz w:val="24"/>
          <w:szCs w:val="24"/>
        </w:rPr>
        <w:lastRenderedPageBreak/>
        <w:t>Приложение 2</w:t>
      </w:r>
    </w:p>
    <w:p w:rsidR="00AE32CD" w:rsidRPr="00AE32CD" w:rsidRDefault="00AE32CD" w:rsidP="00AE32CD">
      <w:pPr>
        <w:ind w:left="5103"/>
        <w:contextualSpacing/>
        <w:jc w:val="right"/>
        <w:rPr>
          <w:rFonts w:ascii="Times New Roman" w:hAnsi="Times New Roman" w:cs="Times New Roman"/>
          <w:bCs/>
          <w:sz w:val="24"/>
          <w:szCs w:val="24"/>
        </w:rPr>
      </w:pPr>
      <w:r w:rsidRPr="00AE32CD">
        <w:rPr>
          <w:rFonts w:ascii="Times New Roman" w:hAnsi="Times New Roman" w:cs="Times New Roman"/>
          <w:bCs/>
          <w:sz w:val="24"/>
          <w:szCs w:val="24"/>
        </w:rPr>
        <w:t>к решению Коротоякского сельского</w:t>
      </w:r>
    </w:p>
    <w:p w:rsidR="00AE32CD" w:rsidRPr="00AE32CD" w:rsidRDefault="00AE32CD" w:rsidP="00AE32CD">
      <w:pPr>
        <w:ind w:left="5103"/>
        <w:contextualSpacing/>
        <w:jc w:val="right"/>
        <w:rPr>
          <w:rFonts w:ascii="Times New Roman" w:hAnsi="Times New Roman" w:cs="Times New Roman"/>
          <w:bCs/>
          <w:sz w:val="24"/>
          <w:szCs w:val="24"/>
        </w:rPr>
      </w:pPr>
      <w:r w:rsidRPr="00AE32CD">
        <w:rPr>
          <w:rFonts w:ascii="Times New Roman" w:hAnsi="Times New Roman" w:cs="Times New Roman"/>
          <w:bCs/>
          <w:sz w:val="24"/>
          <w:szCs w:val="24"/>
        </w:rPr>
        <w:t xml:space="preserve">Совета депутатов Хабарского </w:t>
      </w:r>
    </w:p>
    <w:p w:rsidR="00AE32CD" w:rsidRPr="00AE32CD" w:rsidRDefault="00AE32CD" w:rsidP="00AE32CD">
      <w:pPr>
        <w:ind w:left="5103"/>
        <w:contextualSpacing/>
        <w:jc w:val="right"/>
        <w:rPr>
          <w:rFonts w:ascii="Times New Roman" w:hAnsi="Times New Roman" w:cs="Times New Roman"/>
          <w:bCs/>
          <w:sz w:val="24"/>
          <w:szCs w:val="24"/>
        </w:rPr>
      </w:pPr>
      <w:r w:rsidRPr="00AE32CD">
        <w:rPr>
          <w:rFonts w:ascii="Times New Roman" w:hAnsi="Times New Roman" w:cs="Times New Roman"/>
          <w:bCs/>
          <w:sz w:val="24"/>
          <w:szCs w:val="24"/>
        </w:rPr>
        <w:t xml:space="preserve">района  Алтайского края </w:t>
      </w:r>
    </w:p>
    <w:p w:rsidR="00AE32CD" w:rsidRPr="00AE32CD" w:rsidRDefault="00AE32CD" w:rsidP="00AE32CD">
      <w:pPr>
        <w:ind w:left="5103"/>
        <w:contextualSpacing/>
        <w:jc w:val="right"/>
        <w:rPr>
          <w:rFonts w:ascii="Times New Roman" w:hAnsi="Times New Roman" w:cs="Times New Roman"/>
          <w:bCs/>
          <w:sz w:val="24"/>
          <w:szCs w:val="24"/>
        </w:rPr>
      </w:pPr>
      <w:r w:rsidRPr="00AE32CD">
        <w:rPr>
          <w:rFonts w:ascii="Times New Roman" w:hAnsi="Times New Roman" w:cs="Times New Roman"/>
          <w:bCs/>
          <w:sz w:val="24"/>
          <w:szCs w:val="24"/>
        </w:rPr>
        <w:t>от 01.11.2023  № 13</w:t>
      </w:r>
    </w:p>
    <w:p w:rsidR="00AE32CD" w:rsidRPr="00AE32CD" w:rsidRDefault="00AE32CD" w:rsidP="00AE32CD">
      <w:pPr>
        <w:contextualSpacing/>
        <w:rPr>
          <w:rFonts w:ascii="Times New Roman" w:hAnsi="Times New Roman" w:cs="Times New Roman"/>
          <w:sz w:val="28"/>
          <w:szCs w:val="28"/>
        </w:rPr>
      </w:pP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 xml:space="preserve">                                               ПОЛОЖЕНИЕ</w:t>
      </w: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 xml:space="preserve">               О порядке и условиях оплаты труда муниципальных служащих</w:t>
      </w: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муниципального образования Коротоякский сельсовет</w:t>
      </w: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Хабарского района Алтайского края</w:t>
      </w:r>
    </w:p>
    <w:p w:rsidR="00AE32CD" w:rsidRPr="00AE32CD" w:rsidRDefault="00AE32CD" w:rsidP="00AE32CD">
      <w:pPr>
        <w:contextualSpacing/>
        <w:rPr>
          <w:rFonts w:ascii="Times New Roman" w:hAnsi="Times New Roman" w:cs="Times New Roman"/>
          <w:sz w:val="28"/>
          <w:szCs w:val="28"/>
        </w:rPr>
      </w:pP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 xml:space="preserve">                            1.Общие положения</w:t>
      </w: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 xml:space="preserve">              1.1. Настоящее положение определяет порядок и условия оплаты труда муниципальных  служащих муниципального образования Коротоякский сельсовет Хабарского района Алтайского края(далее  муниципальные служащие).</w:t>
      </w: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 xml:space="preserve">              1.2. Настоящее Положение разработано в соответствии с Трудовым кодексом Российской Федерации,закона Алтайского края от 07.12.2007 №134-ЗС «О муниципальной службе в Алтайском крае», постановления Правительства Алтайского края  от 22.06.2023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 xml:space="preserve">              1.3.Оплата труда муниципальных служащих производится в виде денежного содержания, состоящего из должностного оклада, в соответствии с замещаемой должностью муниципальной службы, а также ежемесячных и иных дополнительных выплат.</w:t>
      </w:r>
      <w:bookmarkStart w:id="0" w:name="bookmark0"/>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ab/>
      </w:r>
      <w:bookmarkEnd w:id="0"/>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 xml:space="preserve">                           2.Должностной оклад</w:t>
      </w:r>
    </w:p>
    <w:p w:rsidR="00AE32CD" w:rsidRPr="00AE32CD" w:rsidRDefault="00AE32CD" w:rsidP="00AE32CD">
      <w:pPr>
        <w:contextualSpacing/>
        <w:rPr>
          <w:rFonts w:ascii="Times New Roman" w:hAnsi="Times New Roman" w:cs="Times New Roman"/>
          <w:sz w:val="28"/>
          <w:szCs w:val="28"/>
        </w:rPr>
      </w:pP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 xml:space="preserve">             Должностные оклады муниципальных служащих устанавливается в размерах,  предусмотренных единой схемой нормативов формирования расходов на оплату труда муниципальных служащих, утвержденной постановлением Администрации Алтайского края от  22.06.2023 №224 «Об установлении нормативов формирования расходов на оплату труда депутатов, выборных должностей лиц местного самоуправления, осуществляющих свои полномочия на постоянной основе, муниципальных служащих».</w:t>
      </w: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lastRenderedPageBreak/>
        <w:t xml:space="preserve">            З.Виды дополнительных выплат</w:t>
      </w:r>
    </w:p>
    <w:p w:rsidR="00AE32CD" w:rsidRPr="00AE32CD" w:rsidRDefault="00AE32CD" w:rsidP="00AE32CD">
      <w:pPr>
        <w:contextualSpacing/>
        <w:rPr>
          <w:rFonts w:ascii="Times New Roman" w:hAnsi="Times New Roman" w:cs="Times New Roman"/>
          <w:sz w:val="28"/>
          <w:szCs w:val="28"/>
        </w:rPr>
      </w:pP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3.1. К  дополнительным выплатам относятся:</w:t>
      </w: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1) ежемесячная надбавка к должностному окладу за выслугу лет на муниципальной службе;</w:t>
      </w: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2) ежемесячная надбавка к должностному окладу за особые условия муниципальной службы;</w:t>
      </w: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3) ежемесячная надбавка к должностному окладу за работу со  сведениями, составляющими государственную тайну;</w:t>
      </w: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 xml:space="preserve">4) премии  по результатам работы; </w:t>
      </w: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 xml:space="preserve">5) ежемесячная надбавка за ученую степень; </w:t>
      </w: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6) ежемесячное денежное поощрение;</w:t>
      </w: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7) единовременная выплата при предоставлении ежегодного</w:t>
      </w: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оплачиваемого отпуска и материальная помощь.</w:t>
      </w:r>
    </w:p>
    <w:p w:rsidR="00AE32CD" w:rsidRPr="00AE32CD" w:rsidRDefault="00AE32CD" w:rsidP="00AE32CD">
      <w:pPr>
        <w:contextualSpacing/>
        <w:rPr>
          <w:rFonts w:ascii="Times New Roman" w:hAnsi="Times New Roman" w:cs="Times New Roman"/>
          <w:sz w:val="28"/>
          <w:szCs w:val="28"/>
        </w:rPr>
      </w:pP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 xml:space="preserve">            4. Ежемесячная надбавка к должностному окладу </w:t>
      </w: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за выслугу лет  на муниципальной службе и особые условия муниципальной службы.</w:t>
      </w:r>
    </w:p>
    <w:p w:rsidR="00AE32CD" w:rsidRPr="00AE32CD" w:rsidRDefault="00AE32CD" w:rsidP="00AE32CD">
      <w:pPr>
        <w:contextualSpacing/>
        <w:rPr>
          <w:rFonts w:ascii="Times New Roman" w:hAnsi="Times New Roman" w:cs="Times New Roman"/>
          <w:sz w:val="28"/>
          <w:szCs w:val="28"/>
        </w:rPr>
      </w:pP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 xml:space="preserve">            4.1. Ежемесячная надбавка к должностному окладу за выслугу лет муниципальной службе устанавливается в размерах:</w:t>
      </w: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при стаже муниципальной службы от 1 года до 5 лет -10%;</w:t>
      </w: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-при стаже муниципальной службы от 5 лет до 10 лет-15%;</w:t>
      </w: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при стаже муниципальной службы от 10 лет до 15 лет - 20%</w:t>
      </w: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-при стаже муниципальной службы свыше 15 лет-30%</w:t>
      </w: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 xml:space="preserve">           4.2. Исчисление стажа муниципальной службы для выплаты ежемесячной надбавки к должностному окладу за выслугу  лет на муниципальной службе осуществляется в соответствии со  ст. 10  Закона Алтайского края от 07.12.2007г №134-3C «О муниципальной службе в Алтайском крае».</w:t>
      </w: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 xml:space="preserve">          4.3 Ежемесячная надбавка к должностному окладу за выслугу лет на муниципальной службе выплачивается со дня возникновения права назначения или изменения размера  данной надбавки.</w:t>
      </w: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Ответственность за своевременное назначение ежемесячной надбавки к должностному окладу за выслугу лет на муниципальной службе и изменение её  размера возлагается на сотрудника администрации сельсовета, ответственного за работу с кадрами.</w:t>
      </w: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lastRenderedPageBreak/>
        <w:t xml:space="preserve">          4.5. Ежемесячная надбавка к должностному окладу за особые условия муниципальной службы.</w:t>
      </w: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Размер надбавки к должностному окладу для муниципальных служащих администрации района за особые условия муниципальной службы устанавливается главой   сельсовета и не может превышать 50% должностного оклада.</w:t>
      </w:r>
    </w:p>
    <w:p w:rsidR="00AE32CD" w:rsidRPr="00AE32CD" w:rsidRDefault="00AE32CD" w:rsidP="00AE32CD">
      <w:pPr>
        <w:contextualSpacing/>
        <w:rPr>
          <w:rFonts w:ascii="Times New Roman" w:hAnsi="Times New Roman" w:cs="Times New Roman"/>
          <w:sz w:val="28"/>
          <w:szCs w:val="28"/>
        </w:rPr>
      </w:pP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 xml:space="preserve">                 5.Премии по результатам работы</w:t>
      </w:r>
    </w:p>
    <w:p w:rsidR="00AE32CD" w:rsidRPr="00AE32CD" w:rsidRDefault="00AE32CD" w:rsidP="00AE32CD">
      <w:pPr>
        <w:contextualSpacing/>
        <w:rPr>
          <w:rFonts w:ascii="Times New Roman" w:hAnsi="Times New Roman" w:cs="Times New Roman"/>
          <w:sz w:val="28"/>
          <w:szCs w:val="28"/>
        </w:rPr>
      </w:pP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 xml:space="preserve">           5.1.Муниципальным служащим по результатам работы в пределах установленного фонда оплаты труда могут устанавливаться следующие виды премий:</w:t>
      </w: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 xml:space="preserve">         -  ежемесячная;</w:t>
      </w: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 xml:space="preserve">         - по итогам работы за год;</w:t>
      </w: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 xml:space="preserve">         - единовременная.</w:t>
      </w: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 xml:space="preserve">          5.2.Ежемесячная премия выплачивается в процентах от должностного оклада  в  следующих размерах:</w:t>
      </w: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 по высшим должностям –</w:t>
      </w:r>
      <w:r>
        <w:rPr>
          <w:rFonts w:ascii="Times New Roman" w:hAnsi="Times New Roman" w:cs="Times New Roman"/>
          <w:sz w:val="28"/>
          <w:szCs w:val="28"/>
        </w:rPr>
        <w:t xml:space="preserve"> </w:t>
      </w:r>
      <w:r w:rsidRPr="00AE32CD">
        <w:rPr>
          <w:rFonts w:ascii="Times New Roman" w:hAnsi="Times New Roman" w:cs="Times New Roman"/>
          <w:sz w:val="28"/>
          <w:szCs w:val="28"/>
        </w:rPr>
        <w:t>до 180%;</w:t>
      </w: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 по главным должностям – до 150 %;</w:t>
      </w: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 по ведущим должностям – до 140%;</w:t>
      </w: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 по старшим и младшим должностям –</w:t>
      </w:r>
      <w:r>
        <w:rPr>
          <w:rFonts w:ascii="Times New Roman" w:hAnsi="Times New Roman" w:cs="Times New Roman"/>
          <w:sz w:val="28"/>
          <w:szCs w:val="28"/>
        </w:rPr>
        <w:t xml:space="preserve"> </w:t>
      </w:r>
      <w:r w:rsidRPr="00AE32CD">
        <w:rPr>
          <w:rFonts w:ascii="Times New Roman" w:hAnsi="Times New Roman" w:cs="Times New Roman"/>
          <w:sz w:val="28"/>
          <w:szCs w:val="28"/>
        </w:rPr>
        <w:t>до 130%.</w:t>
      </w: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 xml:space="preserve">          5.3.Ежемесячное  премирование производится за:</w:t>
      </w: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-четкое исполнение муниципальным служащим своих должностных обязанностей;</w:t>
      </w: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-качественную подготовку и своевременную сдачу материалов для рассмотрения сельским Советом депутатов, администрацией  сельсовета;</w:t>
      </w: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 организацию своевременного выполнения решений сельского Совета  депутатов, постановлений и распоряжений главы сельсовета, информирования</w:t>
      </w: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по контрольным правовым актам вышестоящих органов;</w:t>
      </w: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-своевременное и качественное рассмотрение обращений граждан;</w:t>
      </w: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-оказание практической помощи администрации сельсовета, предприятиям и организациям.</w:t>
      </w: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 xml:space="preserve"> -соблюдение трудовой и исполнительной дисциплины, контрольных сроков служебной переписки.</w:t>
      </w: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 xml:space="preserve">          5.4. Ежемесячная премия не начисляется или размер её может быть уменьшен</w:t>
      </w:r>
      <w:r>
        <w:rPr>
          <w:rFonts w:ascii="Times New Roman" w:hAnsi="Times New Roman" w:cs="Times New Roman"/>
          <w:sz w:val="28"/>
          <w:szCs w:val="28"/>
        </w:rPr>
        <w:t>,</w:t>
      </w:r>
      <w:r w:rsidRPr="00AE32CD">
        <w:rPr>
          <w:rFonts w:ascii="Times New Roman" w:hAnsi="Times New Roman" w:cs="Times New Roman"/>
          <w:sz w:val="28"/>
          <w:szCs w:val="28"/>
        </w:rPr>
        <w:t xml:space="preserve"> за невыполнение условий премирования.</w:t>
      </w: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lastRenderedPageBreak/>
        <w:t xml:space="preserve">          5.5. Лишение ежемесячной премии или уменьшение её размера оформляется распоряжением главы сельсовета.</w:t>
      </w: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 xml:space="preserve">          5.6. Премия по итогам работы за год может выплачиваться муниципальным служащим в случае экономии фонда оплаты труда, образовавшейся в конце финансового года и максимальный размер, не ограничивается.</w:t>
      </w: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 xml:space="preserve">          5.7. Единовременная премия может выплачиваться муниципальным служащим за успешное выполнение поручений особой сложности, деятельное участие в проведении общественно значимых мероприятий и в других случаях в соответствии с личным    вкладом муниципального служащего в общие результаты работы.</w:t>
      </w: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Максимальный размер единовременной премии не может превышать размер месячного денежного содержания муниципального служащего.</w:t>
      </w: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 xml:space="preserve">        5.8. Конкретный размер премий устанавливается главой сельсовета.</w:t>
      </w: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 xml:space="preserve">        5.9. Глава администрации сельсовета самостоятельно рассматривает вопросы о лишении премий в порядке, установленном настоящим разделом.</w:t>
      </w: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 xml:space="preserve">       5.10. Муниципальным служащим, уволенным по инициативе работодателя за виновные действия, премия не выплачивается.</w:t>
      </w:r>
    </w:p>
    <w:p w:rsidR="00AE32CD" w:rsidRPr="00AE32CD" w:rsidRDefault="00AE32CD" w:rsidP="00AE32CD">
      <w:pPr>
        <w:contextualSpacing/>
        <w:rPr>
          <w:rFonts w:ascii="Times New Roman" w:hAnsi="Times New Roman" w:cs="Times New Roman"/>
          <w:sz w:val="28"/>
          <w:szCs w:val="28"/>
        </w:rPr>
      </w:pP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 xml:space="preserve">        6. Ежемесячная надбавка за учёную степень.</w:t>
      </w:r>
    </w:p>
    <w:p w:rsidR="00AE32CD" w:rsidRPr="00AE32CD" w:rsidRDefault="00AE32CD" w:rsidP="00AE32CD">
      <w:pPr>
        <w:contextualSpacing/>
        <w:rPr>
          <w:rFonts w:ascii="Times New Roman" w:hAnsi="Times New Roman" w:cs="Times New Roman"/>
          <w:sz w:val="28"/>
          <w:szCs w:val="28"/>
        </w:rPr>
      </w:pP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 xml:space="preserve">         6.1.Муниципальным служащим устанавливается ежемесячная надбавка за учёную   степень в соответствии со ст.1 закона Алтайского края от 30.03.2009 №18-ЗС «О внесении изменений в закон Алтайского края «О государственной гражданской службе Алтайского края» и в закон Алтайского края «О муниципальной службе в Алтайском  крае».</w:t>
      </w: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 xml:space="preserve">        6.2.Ежемесячная надбавка за учёную степень выплачивается с момента присвоения муниципальному служащему учёной степени. В соответствии с  п.2 постановления Правительства Алтайского края № 224 от 22.06.2023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данный вид надбавки начисляется сверх предельного фонда оплаты труда.</w:t>
      </w:r>
    </w:p>
    <w:p w:rsidR="00AE32CD" w:rsidRPr="00AE32CD" w:rsidRDefault="00AE32CD" w:rsidP="00AE32CD">
      <w:pPr>
        <w:contextualSpacing/>
        <w:rPr>
          <w:rFonts w:ascii="Times New Roman" w:hAnsi="Times New Roman" w:cs="Times New Roman"/>
          <w:sz w:val="28"/>
          <w:szCs w:val="28"/>
        </w:rPr>
      </w:pP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 xml:space="preserve">          7. Ежемесячное денежное поощрение.</w:t>
      </w:r>
    </w:p>
    <w:p w:rsidR="00AE32CD" w:rsidRPr="00AE32CD" w:rsidRDefault="00AE32CD" w:rsidP="00AE32CD">
      <w:pPr>
        <w:contextualSpacing/>
        <w:rPr>
          <w:rFonts w:ascii="Times New Roman" w:hAnsi="Times New Roman" w:cs="Times New Roman"/>
          <w:sz w:val="28"/>
          <w:szCs w:val="28"/>
        </w:rPr>
      </w:pP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lastRenderedPageBreak/>
        <w:t xml:space="preserve">         7.1.Ежемесячное денежное поощрение устанавливается муниципальным служащим в следующих размерах:</w:t>
      </w: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 xml:space="preserve">-замещающим высшие должности муниципальной службы – не более 30 %должностного оклада;              </w:t>
      </w: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-замещающим главные должности муниципальной службы– не более 30 %  должностного оклада;</w:t>
      </w: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 xml:space="preserve">-замещающим ведущие должности муниципальной службы –не более 30 % должностного оклада; </w:t>
      </w: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-замещающим старшие и младшие должности муниципальной службы – не более 30 % должностного оклада.</w:t>
      </w:r>
    </w:p>
    <w:p w:rsidR="00AE32CD" w:rsidRPr="00AE32CD" w:rsidRDefault="00AE32CD" w:rsidP="00AE32CD">
      <w:pPr>
        <w:contextualSpacing/>
        <w:rPr>
          <w:rFonts w:ascii="Times New Roman" w:hAnsi="Times New Roman" w:cs="Times New Roman"/>
          <w:sz w:val="28"/>
          <w:szCs w:val="28"/>
        </w:rPr>
      </w:pP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 xml:space="preserve">        8. Единовременная выплата при предоставлении ежегодно оплачиваемого отпуска материальная помощь</w:t>
      </w:r>
    </w:p>
    <w:p w:rsidR="00AE32CD" w:rsidRPr="00AE32CD" w:rsidRDefault="00AE32CD" w:rsidP="00AE32CD">
      <w:pPr>
        <w:contextualSpacing/>
        <w:rPr>
          <w:rFonts w:ascii="Times New Roman" w:hAnsi="Times New Roman" w:cs="Times New Roman"/>
          <w:sz w:val="28"/>
          <w:szCs w:val="28"/>
        </w:rPr>
      </w:pP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 xml:space="preserve">        8.1. При предоставлении оплачиваемого отпуска муниципальному служащему  осуществляется единовременная выплата в размере двух должностных окладов.</w:t>
      </w: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 xml:space="preserve">        8.2. При разделении ежегодного оплачиваемого отпуска на части единовременная выплата осуществляется один раз при предоставлении любой части отпуска по заявлению муниципального служащего.</w:t>
      </w: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 xml:space="preserve">       8.3. Материальная помощь в размере одного должностного оклада в год выплачивается муниципальному служащему по его заявлению.</w:t>
      </w:r>
    </w:p>
    <w:p w:rsidR="00AE32CD" w:rsidRPr="00AE32CD" w:rsidRDefault="00AE32CD" w:rsidP="00AE32CD">
      <w:pPr>
        <w:contextualSpacing/>
        <w:rPr>
          <w:rFonts w:ascii="Times New Roman" w:hAnsi="Times New Roman" w:cs="Times New Roman"/>
          <w:sz w:val="28"/>
          <w:szCs w:val="28"/>
        </w:rPr>
      </w:pP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 xml:space="preserve">       9.Районный коэффициент</w:t>
      </w:r>
    </w:p>
    <w:p w:rsidR="00AE32CD" w:rsidRPr="00AE32CD" w:rsidRDefault="00AE32CD" w:rsidP="00AE32CD">
      <w:pPr>
        <w:contextualSpacing/>
        <w:rPr>
          <w:rFonts w:ascii="Times New Roman" w:hAnsi="Times New Roman" w:cs="Times New Roman"/>
          <w:sz w:val="28"/>
          <w:szCs w:val="28"/>
        </w:rPr>
      </w:pP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 xml:space="preserve">      К денежному содержанию муниципального служащего устанавливается районный коэффициент в размере 25 % в соответствии с законодательством.</w:t>
      </w:r>
    </w:p>
    <w:p w:rsidR="00AE32CD" w:rsidRPr="00AE32CD" w:rsidRDefault="00AE32CD" w:rsidP="00AE32CD">
      <w:pPr>
        <w:contextualSpacing/>
        <w:rPr>
          <w:rFonts w:ascii="Times New Roman" w:hAnsi="Times New Roman" w:cs="Times New Roman"/>
          <w:sz w:val="28"/>
          <w:szCs w:val="28"/>
        </w:rPr>
      </w:pP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 xml:space="preserve">        10.   Финансирование денежного содержания муниципальных служащих</w:t>
      </w:r>
    </w:p>
    <w:p w:rsidR="00AE32CD" w:rsidRPr="00AE32CD" w:rsidRDefault="00AE32CD" w:rsidP="00AE32CD">
      <w:pPr>
        <w:contextualSpacing/>
        <w:rPr>
          <w:rFonts w:ascii="Times New Roman" w:hAnsi="Times New Roman" w:cs="Times New Roman"/>
          <w:sz w:val="28"/>
          <w:szCs w:val="28"/>
        </w:rPr>
      </w:pP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 xml:space="preserve">        10.1.</w:t>
      </w:r>
      <w:bookmarkStart w:id="1" w:name="_GoBack"/>
      <w:bookmarkEnd w:id="1"/>
      <w:r w:rsidRPr="00AE32CD">
        <w:rPr>
          <w:rFonts w:ascii="Times New Roman" w:hAnsi="Times New Roman" w:cs="Times New Roman"/>
          <w:sz w:val="28"/>
          <w:szCs w:val="28"/>
        </w:rPr>
        <w:t xml:space="preserve"> Финансирование расходов на содержание муниципальных служащих является  расходным обязательством муниципального образования Коротоякский сельсовет Хабарского района Алтайского края.</w:t>
      </w: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t xml:space="preserve">        10.2. Расходы на содержания муниципальных служащих осуществляются в пределах средств, предусмотренных в бюджете администрации сельсовета на соответствующий финансовый год. </w:t>
      </w:r>
    </w:p>
    <w:p w:rsidR="00AE32CD" w:rsidRPr="00AE32CD" w:rsidRDefault="00AE32CD" w:rsidP="00AE32CD">
      <w:pPr>
        <w:contextualSpacing/>
        <w:rPr>
          <w:rFonts w:ascii="Times New Roman" w:hAnsi="Times New Roman" w:cs="Times New Roman"/>
          <w:sz w:val="28"/>
          <w:szCs w:val="28"/>
        </w:rPr>
      </w:pPr>
      <w:r w:rsidRPr="00AE32CD">
        <w:rPr>
          <w:rFonts w:ascii="Times New Roman" w:hAnsi="Times New Roman" w:cs="Times New Roman"/>
          <w:sz w:val="28"/>
          <w:szCs w:val="28"/>
        </w:rPr>
        <w:lastRenderedPageBreak/>
        <w:t>Предельное количество должностных окладов муниципальных служащих в расчете на год установлено постановлением Правительства Алтайского края № 224 от 22.06.2023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p>
    <w:p w:rsidR="00AE32CD" w:rsidRPr="00AE32CD" w:rsidRDefault="00AE32CD" w:rsidP="00AE32CD">
      <w:pPr>
        <w:contextualSpacing/>
        <w:rPr>
          <w:rFonts w:ascii="Times New Roman" w:hAnsi="Times New Roman" w:cs="Times New Roman"/>
          <w:sz w:val="28"/>
          <w:szCs w:val="28"/>
        </w:rPr>
      </w:pPr>
    </w:p>
    <w:p w:rsidR="002C5015" w:rsidRDefault="002C5015" w:rsidP="00117586">
      <w:pPr>
        <w:contextualSpacing/>
        <w:jc w:val="center"/>
        <w:rPr>
          <w:rFonts w:ascii="Times New Roman" w:hAnsi="Times New Roman" w:cs="Times New Roman"/>
          <w:bCs/>
          <w:sz w:val="28"/>
          <w:szCs w:val="28"/>
        </w:rPr>
      </w:pPr>
    </w:p>
    <w:p w:rsidR="002C5015" w:rsidRDefault="002C5015" w:rsidP="00117586">
      <w:pPr>
        <w:contextualSpacing/>
        <w:jc w:val="center"/>
        <w:rPr>
          <w:rFonts w:ascii="Times New Roman" w:hAnsi="Times New Roman" w:cs="Times New Roman"/>
          <w:bCs/>
          <w:sz w:val="28"/>
          <w:szCs w:val="28"/>
        </w:rPr>
      </w:pPr>
    </w:p>
    <w:p w:rsidR="002C5015" w:rsidRDefault="002C5015" w:rsidP="00117586">
      <w:pPr>
        <w:contextualSpacing/>
        <w:jc w:val="center"/>
        <w:rPr>
          <w:rFonts w:ascii="Times New Roman" w:hAnsi="Times New Roman" w:cs="Times New Roman"/>
          <w:bCs/>
          <w:sz w:val="28"/>
          <w:szCs w:val="28"/>
        </w:rPr>
      </w:pPr>
    </w:p>
    <w:p w:rsidR="002C5015" w:rsidRDefault="002C5015" w:rsidP="00117586">
      <w:pPr>
        <w:contextualSpacing/>
        <w:jc w:val="center"/>
        <w:rPr>
          <w:rFonts w:ascii="Times New Roman" w:hAnsi="Times New Roman" w:cs="Times New Roman"/>
          <w:bCs/>
          <w:sz w:val="28"/>
          <w:szCs w:val="28"/>
        </w:rPr>
      </w:pPr>
    </w:p>
    <w:p w:rsidR="002C5015" w:rsidRDefault="002C5015" w:rsidP="00117586">
      <w:pPr>
        <w:contextualSpacing/>
        <w:jc w:val="center"/>
        <w:rPr>
          <w:rFonts w:ascii="Times New Roman" w:hAnsi="Times New Roman" w:cs="Times New Roman"/>
          <w:bCs/>
          <w:sz w:val="28"/>
          <w:szCs w:val="28"/>
        </w:rPr>
      </w:pPr>
    </w:p>
    <w:p w:rsidR="002C5015" w:rsidRDefault="002C5015" w:rsidP="00117586">
      <w:pPr>
        <w:contextualSpacing/>
        <w:jc w:val="center"/>
        <w:rPr>
          <w:rFonts w:ascii="Times New Roman" w:hAnsi="Times New Roman" w:cs="Times New Roman"/>
          <w:bCs/>
          <w:sz w:val="28"/>
          <w:szCs w:val="28"/>
        </w:rPr>
      </w:pPr>
    </w:p>
    <w:p w:rsidR="002C5015" w:rsidRDefault="002C5015" w:rsidP="00117586">
      <w:pPr>
        <w:contextualSpacing/>
        <w:jc w:val="center"/>
        <w:rPr>
          <w:rFonts w:ascii="Times New Roman" w:hAnsi="Times New Roman" w:cs="Times New Roman"/>
          <w:bCs/>
          <w:sz w:val="28"/>
          <w:szCs w:val="28"/>
        </w:rPr>
      </w:pPr>
    </w:p>
    <w:p w:rsidR="002C5015" w:rsidRDefault="002C5015" w:rsidP="00117586">
      <w:pPr>
        <w:contextualSpacing/>
        <w:jc w:val="center"/>
        <w:rPr>
          <w:rFonts w:ascii="Times New Roman" w:hAnsi="Times New Roman" w:cs="Times New Roman"/>
          <w:bCs/>
          <w:sz w:val="28"/>
          <w:szCs w:val="28"/>
        </w:rPr>
      </w:pPr>
    </w:p>
    <w:p w:rsidR="002C5015" w:rsidRDefault="002C5015" w:rsidP="00117586">
      <w:pPr>
        <w:contextualSpacing/>
        <w:jc w:val="center"/>
        <w:rPr>
          <w:rFonts w:ascii="Times New Roman" w:hAnsi="Times New Roman" w:cs="Times New Roman"/>
          <w:bCs/>
          <w:sz w:val="28"/>
          <w:szCs w:val="28"/>
        </w:rPr>
      </w:pPr>
    </w:p>
    <w:p w:rsidR="002C5015" w:rsidRDefault="002C5015" w:rsidP="00117586">
      <w:pPr>
        <w:contextualSpacing/>
        <w:jc w:val="center"/>
        <w:rPr>
          <w:rFonts w:ascii="Times New Roman" w:hAnsi="Times New Roman" w:cs="Times New Roman"/>
          <w:bCs/>
          <w:sz w:val="28"/>
          <w:szCs w:val="28"/>
        </w:rPr>
      </w:pPr>
    </w:p>
    <w:p w:rsidR="002C5015" w:rsidRDefault="002C5015" w:rsidP="00117586">
      <w:pPr>
        <w:contextualSpacing/>
        <w:jc w:val="center"/>
        <w:rPr>
          <w:rFonts w:ascii="Times New Roman" w:hAnsi="Times New Roman" w:cs="Times New Roman"/>
          <w:bCs/>
          <w:sz w:val="28"/>
          <w:szCs w:val="28"/>
        </w:rPr>
      </w:pPr>
    </w:p>
    <w:p w:rsidR="002C5015" w:rsidRDefault="002C5015" w:rsidP="00117586">
      <w:pPr>
        <w:contextualSpacing/>
        <w:jc w:val="center"/>
        <w:rPr>
          <w:rFonts w:ascii="Times New Roman" w:hAnsi="Times New Roman" w:cs="Times New Roman"/>
          <w:bCs/>
          <w:sz w:val="28"/>
          <w:szCs w:val="28"/>
        </w:rPr>
      </w:pPr>
    </w:p>
    <w:p w:rsidR="002C5015" w:rsidRDefault="002C5015" w:rsidP="00117586">
      <w:pPr>
        <w:contextualSpacing/>
        <w:jc w:val="center"/>
        <w:rPr>
          <w:rFonts w:ascii="Times New Roman" w:hAnsi="Times New Roman" w:cs="Times New Roman"/>
          <w:bCs/>
          <w:sz w:val="28"/>
          <w:szCs w:val="28"/>
        </w:rPr>
      </w:pPr>
    </w:p>
    <w:p w:rsidR="002C5015" w:rsidRDefault="002C5015" w:rsidP="00117586">
      <w:pPr>
        <w:contextualSpacing/>
        <w:jc w:val="center"/>
        <w:rPr>
          <w:rFonts w:ascii="Times New Roman" w:hAnsi="Times New Roman" w:cs="Times New Roman"/>
          <w:bCs/>
          <w:sz w:val="28"/>
          <w:szCs w:val="28"/>
        </w:rPr>
      </w:pPr>
    </w:p>
    <w:p w:rsidR="002C5015" w:rsidRDefault="002C5015" w:rsidP="00117586">
      <w:pPr>
        <w:contextualSpacing/>
        <w:jc w:val="center"/>
        <w:rPr>
          <w:rFonts w:ascii="Times New Roman" w:hAnsi="Times New Roman" w:cs="Times New Roman"/>
          <w:bCs/>
          <w:sz w:val="28"/>
          <w:szCs w:val="28"/>
        </w:rPr>
      </w:pPr>
    </w:p>
    <w:p w:rsidR="002C5015" w:rsidRDefault="002C5015" w:rsidP="00117586">
      <w:pPr>
        <w:contextualSpacing/>
        <w:jc w:val="center"/>
        <w:rPr>
          <w:rFonts w:ascii="Times New Roman" w:hAnsi="Times New Roman" w:cs="Times New Roman"/>
          <w:bCs/>
          <w:sz w:val="28"/>
          <w:szCs w:val="28"/>
        </w:rPr>
      </w:pPr>
    </w:p>
    <w:p w:rsidR="002C5015" w:rsidRDefault="002C5015" w:rsidP="00117586">
      <w:pPr>
        <w:contextualSpacing/>
        <w:jc w:val="center"/>
        <w:rPr>
          <w:rFonts w:ascii="Times New Roman" w:hAnsi="Times New Roman" w:cs="Times New Roman"/>
          <w:bCs/>
          <w:sz w:val="28"/>
          <w:szCs w:val="28"/>
        </w:rPr>
      </w:pPr>
    </w:p>
    <w:p w:rsidR="002C5015" w:rsidRDefault="002C5015" w:rsidP="00117586">
      <w:pPr>
        <w:contextualSpacing/>
        <w:jc w:val="center"/>
        <w:rPr>
          <w:rFonts w:ascii="Times New Roman" w:hAnsi="Times New Roman" w:cs="Times New Roman"/>
          <w:bCs/>
          <w:sz w:val="28"/>
          <w:szCs w:val="28"/>
        </w:rPr>
      </w:pPr>
    </w:p>
    <w:p w:rsidR="002C5015" w:rsidRDefault="002C5015" w:rsidP="00117586">
      <w:pPr>
        <w:contextualSpacing/>
        <w:jc w:val="center"/>
        <w:rPr>
          <w:rFonts w:ascii="Times New Roman" w:hAnsi="Times New Roman" w:cs="Times New Roman"/>
          <w:bCs/>
          <w:sz w:val="28"/>
          <w:szCs w:val="28"/>
        </w:rPr>
      </w:pPr>
    </w:p>
    <w:p w:rsidR="002C5015" w:rsidRDefault="002C5015" w:rsidP="00117586">
      <w:pPr>
        <w:contextualSpacing/>
        <w:jc w:val="center"/>
        <w:rPr>
          <w:rFonts w:ascii="Times New Roman" w:hAnsi="Times New Roman" w:cs="Times New Roman"/>
          <w:bCs/>
          <w:sz w:val="28"/>
          <w:szCs w:val="28"/>
        </w:rPr>
      </w:pPr>
    </w:p>
    <w:p w:rsidR="002C5015" w:rsidRDefault="002C5015" w:rsidP="00117586">
      <w:pPr>
        <w:contextualSpacing/>
        <w:jc w:val="center"/>
        <w:rPr>
          <w:rFonts w:ascii="Times New Roman" w:hAnsi="Times New Roman" w:cs="Times New Roman"/>
          <w:bCs/>
          <w:sz w:val="28"/>
          <w:szCs w:val="28"/>
        </w:rPr>
      </w:pPr>
    </w:p>
    <w:p w:rsidR="002C5015" w:rsidRDefault="002C5015" w:rsidP="00117586">
      <w:pPr>
        <w:contextualSpacing/>
        <w:jc w:val="center"/>
        <w:rPr>
          <w:rFonts w:ascii="Times New Roman" w:hAnsi="Times New Roman" w:cs="Times New Roman"/>
          <w:bCs/>
          <w:sz w:val="28"/>
          <w:szCs w:val="28"/>
        </w:rPr>
      </w:pPr>
    </w:p>
    <w:p w:rsidR="002C5015" w:rsidRDefault="002C5015" w:rsidP="00117586">
      <w:pPr>
        <w:contextualSpacing/>
        <w:jc w:val="center"/>
        <w:rPr>
          <w:rFonts w:ascii="Times New Roman" w:hAnsi="Times New Roman" w:cs="Times New Roman"/>
          <w:bCs/>
          <w:sz w:val="28"/>
          <w:szCs w:val="28"/>
        </w:rPr>
      </w:pPr>
    </w:p>
    <w:p w:rsidR="002C5015" w:rsidRDefault="002C5015" w:rsidP="00117586">
      <w:pPr>
        <w:contextualSpacing/>
        <w:jc w:val="center"/>
        <w:rPr>
          <w:rFonts w:ascii="Times New Roman" w:hAnsi="Times New Roman" w:cs="Times New Roman"/>
          <w:bCs/>
          <w:sz w:val="28"/>
          <w:szCs w:val="28"/>
        </w:rPr>
      </w:pPr>
    </w:p>
    <w:p w:rsidR="002C5015" w:rsidRDefault="002C5015" w:rsidP="00117586">
      <w:pPr>
        <w:contextualSpacing/>
        <w:jc w:val="center"/>
        <w:rPr>
          <w:rFonts w:ascii="Times New Roman" w:hAnsi="Times New Roman" w:cs="Times New Roman"/>
          <w:bCs/>
          <w:sz w:val="28"/>
          <w:szCs w:val="28"/>
        </w:rPr>
      </w:pPr>
    </w:p>
    <w:p w:rsidR="002C5015" w:rsidRDefault="002C5015" w:rsidP="00117586">
      <w:pPr>
        <w:contextualSpacing/>
        <w:jc w:val="center"/>
        <w:rPr>
          <w:rFonts w:ascii="Times New Roman" w:hAnsi="Times New Roman" w:cs="Times New Roman"/>
          <w:bCs/>
          <w:sz w:val="28"/>
          <w:szCs w:val="28"/>
        </w:rPr>
      </w:pPr>
    </w:p>
    <w:p w:rsidR="002C5015" w:rsidRDefault="002C5015" w:rsidP="00117586">
      <w:pPr>
        <w:contextualSpacing/>
        <w:jc w:val="center"/>
        <w:rPr>
          <w:rFonts w:ascii="Times New Roman" w:hAnsi="Times New Roman" w:cs="Times New Roman"/>
          <w:bCs/>
          <w:sz w:val="28"/>
          <w:szCs w:val="28"/>
        </w:rPr>
      </w:pPr>
    </w:p>
    <w:p w:rsidR="001611F0" w:rsidRDefault="001611F0" w:rsidP="00117586">
      <w:pPr>
        <w:contextualSpacing/>
        <w:jc w:val="center"/>
        <w:rPr>
          <w:rFonts w:ascii="Times New Roman" w:hAnsi="Times New Roman" w:cs="Times New Roman"/>
          <w:bCs/>
          <w:sz w:val="28"/>
          <w:szCs w:val="28"/>
        </w:rPr>
      </w:pPr>
    </w:p>
    <w:p w:rsidR="001611F0" w:rsidRDefault="001611F0" w:rsidP="00117586">
      <w:pPr>
        <w:contextualSpacing/>
        <w:jc w:val="center"/>
        <w:rPr>
          <w:rFonts w:ascii="Times New Roman" w:hAnsi="Times New Roman" w:cs="Times New Roman"/>
          <w:bCs/>
          <w:sz w:val="28"/>
          <w:szCs w:val="28"/>
        </w:rPr>
      </w:pPr>
    </w:p>
    <w:p w:rsidR="001611F0" w:rsidRDefault="001611F0" w:rsidP="00117586">
      <w:pPr>
        <w:contextualSpacing/>
        <w:jc w:val="center"/>
        <w:rPr>
          <w:rFonts w:ascii="Times New Roman" w:hAnsi="Times New Roman" w:cs="Times New Roman"/>
          <w:bCs/>
          <w:sz w:val="28"/>
          <w:szCs w:val="28"/>
        </w:rPr>
      </w:pPr>
    </w:p>
    <w:p w:rsidR="002C5015" w:rsidRDefault="002C5015" w:rsidP="00117586">
      <w:pPr>
        <w:contextualSpacing/>
        <w:jc w:val="center"/>
        <w:rPr>
          <w:rFonts w:ascii="Times New Roman" w:hAnsi="Times New Roman" w:cs="Times New Roman"/>
          <w:bCs/>
          <w:sz w:val="28"/>
          <w:szCs w:val="28"/>
        </w:rPr>
      </w:pPr>
    </w:p>
    <w:p w:rsidR="00117586" w:rsidRPr="00117586" w:rsidRDefault="00117586" w:rsidP="00117586">
      <w:pPr>
        <w:contextualSpacing/>
        <w:jc w:val="center"/>
        <w:rPr>
          <w:rFonts w:ascii="Times New Roman" w:hAnsi="Times New Roman" w:cs="Times New Roman"/>
          <w:bCs/>
          <w:sz w:val="28"/>
          <w:szCs w:val="28"/>
        </w:rPr>
      </w:pPr>
      <w:r w:rsidRPr="00117586">
        <w:rPr>
          <w:rFonts w:ascii="Times New Roman" w:hAnsi="Times New Roman" w:cs="Times New Roman"/>
          <w:bCs/>
          <w:sz w:val="28"/>
          <w:szCs w:val="28"/>
        </w:rPr>
        <w:lastRenderedPageBreak/>
        <w:t xml:space="preserve">РОССИЙСКАЯ ФЕДЕРАЦИЯ                     </w:t>
      </w:r>
    </w:p>
    <w:p w:rsidR="00117586" w:rsidRPr="00117586" w:rsidRDefault="00117586" w:rsidP="00117586">
      <w:pPr>
        <w:contextualSpacing/>
        <w:jc w:val="center"/>
        <w:rPr>
          <w:rFonts w:ascii="Times New Roman" w:hAnsi="Times New Roman" w:cs="Times New Roman"/>
          <w:sz w:val="28"/>
          <w:szCs w:val="28"/>
        </w:rPr>
      </w:pPr>
      <w:r w:rsidRPr="00117586">
        <w:rPr>
          <w:rFonts w:ascii="Times New Roman" w:hAnsi="Times New Roman" w:cs="Times New Roman"/>
          <w:sz w:val="28"/>
          <w:szCs w:val="28"/>
        </w:rPr>
        <w:t xml:space="preserve">КОРОТОЯКСКИЙ СЕЛЬСКИЙ СОВЕТ ДЕПУТАТОВ </w:t>
      </w:r>
    </w:p>
    <w:p w:rsidR="00117586" w:rsidRPr="00117586" w:rsidRDefault="00117586" w:rsidP="00117586">
      <w:pPr>
        <w:contextualSpacing/>
        <w:jc w:val="center"/>
        <w:rPr>
          <w:rFonts w:ascii="Times New Roman" w:hAnsi="Times New Roman" w:cs="Times New Roman"/>
          <w:sz w:val="28"/>
          <w:szCs w:val="28"/>
        </w:rPr>
      </w:pPr>
      <w:r w:rsidRPr="00117586">
        <w:rPr>
          <w:rFonts w:ascii="Times New Roman" w:hAnsi="Times New Roman" w:cs="Times New Roman"/>
          <w:sz w:val="28"/>
          <w:szCs w:val="28"/>
        </w:rPr>
        <w:t>ХАБАРСКОГО РАЙОНА АЛТАЙСКОГО КРАЯ</w:t>
      </w:r>
    </w:p>
    <w:p w:rsidR="00117586" w:rsidRPr="00117586" w:rsidRDefault="00117586" w:rsidP="00117586">
      <w:pPr>
        <w:contextualSpacing/>
        <w:jc w:val="center"/>
        <w:rPr>
          <w:rFonts w:ascii="Times New Roman" w:hAnsi="Times New Roman" w:cs="Times New Roman"/>
          <w:bCs/>
          <w:sz w:val="28"/>
          <w:szCs w:val="28"/>
        </w:rPr>
      </w:pPr>
    </w:p>
    <w:p w:rsidR="00117586" w:rsidRPr="00117586" w:rsidRDefault="00117586" w:rsidP="00117586">
      <w:pPr>
        <w:contextualSpacing/>
        <w:jc w:val="center"/>
        <w:rPr>
          <w:rFonts w:ascii="Times New Roman" w:hAnsi="Times New Roman" w:cs="Times New Roman"/>
          <w:bCs/>
          <w:sz w:val="28"/>
          <w:szCs w:val="28"/>
        </w:rPr>
      </w:pPr>
      <w:r w:rsidRPr="00117586">
        <w:rPr>
          <w:rFonts w:ascii="Times New Roman" w:hAnsi="Times New Roman" w:cs="Times New Roman"/>
          <w:bCs/>
          <w:sz w:val="28"/>
          <w:szCs w:val="28"/>
        </w:rPr>
        <w:t>РЕШЕНИЕ</w:t>
      </w:r>
    </w:p>
    <w:p w:rsidR="00117586" w:rsidRPr="00117586" w:rsidRDefault="00117586" w:rsidP="00117586">
      <w:pPr>
        <w:contextualSpacing/>
        <w:rPr>
          <w:rFonts w:ascii="Times New Roman" w:hAnsi="Times New Roman" w:cs="Times New Roman"/>
          <w:bCs/>
          <w:sz w:val="28"/>
          <w:szCs w:val="28"/>
        </w:rPr>
      </w:pPr>
    </w:p>
    <w:p w:rsidR="00117586" w:rsidRPr="00117586" w:rsidRDefault="00117586" w:rsidP="00117586">
      <w:pPr>
        <w:contextualSpacing/>
        <w:rPr>
          <w:rFonts w:ascii="Times New Roman" w:hAnsi="Times New Roman" w:cs="Times New Roman"/>
          <w:bCs/>
          <w:sz w:val="28"/>
          <w:szCs w:val="28"/>
        </w:rPr>
      </w:pPr>
      <w:r w:rsidRPr="00117586">
        <w:rPr>
          <w:rFonts w:ascii="Times New Roman" w:hAnsi="Times New Roman" w:cs="Times New Roman"/>
          <w:bCs/>
          <w:sz w:val="28"/>
          <w:szCs w:val="28"/>
        </w:rPr>
        <w:t>02.11.2023      №  14                                                                         с. Коротояк</w:t>
      </w:r>
    </w:p>
    <w:p w:rsidR="00117586" w:rsidRPr="00117586" w:rsidRDefault="00117586" w:rsidP="00117586">
      <w:pPr>
        <w:contextualSpacing/>
        <w:rPr>
          <w:rFonts w:ascii="Times New Roman" w:hAnsi="Times New Roman" w:cs="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40"/>
      </w:tblGrid>
      <w:tr w:rsidR="00117586" w:rsidRPr="00117586" w:rsidTr="00117586">
        <w:trPr>
          <w:trHeight w:val="1172"/>
        </w:trPr>
        <w:tc>
          <w:tcPr>
            <w:tcW w:w="4340" w:type="dxa"/>
            <w:tcBorders>
              <w:top w:val="nil"/>
              <w:left w:val="nil"/>
              <w:bottom w:val="nil"/>
              <w:right w:val="nil"/>
            </w:tcBorders>
          </w:tcPr>
          <w:p w:rsidR="00117586" w:rsidRPr="00117586" w:rsidRDefault="00117586" w:rsidP="00117586">
            <w:pPr>
              <w:contextualSpacing/>
              <w:rPr>
                <w:rFonts w:ascii="Times New Roman" w:eastAsia="Times New Roman" w:hAnsi="Times New Roman" w:cs="Times New Roman"/>
                <w:sz w:val="28"/>
                <w:szCs w:val="28"/>
              </w:rPr>
            </w:pPr>
            <w:r w:rsidRPr="00117586">
              <w:rPr>
                <w:rFonts w:ascii="Times New Roman" w:eastAsia="Times New Roman" w:hAnsi="Times New Roman" w:cs="Times New Roman"/>
                <w:sz w:val="28"/>
                <w:szCs w:val="28"/>
              </w:rPr>
              <w:t xml:space="preserve">О признании, утратившими силу, некоторых </w:t>
            </w:r>
            <w:r w:rsidRPr="00117586">
              <w:rPr>
                <w:rFonts w:ascii="Times New Roman" w:eastAsia="Times New Roman" w:hAnsi="Times New Roman" w:cs="Times New Roman"/>
                <w:color w:val="000000" w:themeColor="text1"/>
                <w:sz w:val="28"/>
                <w:szCs w:val="28"/>
              </w:rPr>
              <w:t xml:space="preserve">муниципальных </w:t>
            </w:r>
            <w:r w:rsidRPr="00117586">
              <w:rPr>
                <w:rFonts w:ascii="Times New Roman" w:eastAsia="Times New Roman" w:hAnsi="Times New Roman" w:cs="Times New Roman"/>
                <w:sz w:val="28"/>
                <w:szCs w:val="28"/>
              </w:rPr>
              <w:t>нормативных правовых актов</w:t>
            </w:r>
          </w:p>
          <w:p w:rsidR="00117586" w:rsidRPr="00117586" w:rsidRDefault="00117586" w:rsidP="00117586">
            <w:pPr>
              <w:contextualSpacing/>
              <w:rPr>
                <w:rFonts w:ascii="Times New Roman" w:hAnsi="Times New Roman" w:cs="Times New Roman"/>
                <w:bCs/>
                <w:sz w:val="28"/>
                <w:szCs w:val="28"/>
              </w:rPr>
            </w:pPr>
            <w:r w:rsidRPr="00117586">
              <w:rPr>
                <w:rFonts w:ascii="Times New Roman" w:eastAsia="Times New Roman" w:hAnsi="Times New Roman" w:cs="Times New Roman"/>
                <w:sz w:val="28"/>
                <w:szCs w:val="28"/>
              </w:rPr>
              <w:t>муниципального образования Коротоякский сельсовет</w:t>
            </w:r>
          </w:p>
        </w:tc>
      </w:tr>
    </w:tbl>
    <w:p w:rsidR="00117586" w:rsidRPr="00117586" w:rsidRDefault="00117586" w:rsidP="00117586">
      <w:pPr>
        <w:rPr>
          <w:rFonts w:ascii="Times New Roman" w:hAnsi="Times New Roman" w:cs="Times New Roman"/>
        </w:rPr>
      </w:pPr>
    </w:p>
    <w:p w:rsidR="00117586" w:rsidRPr="00117586" w:rsidRDefault="00117586" w:rsidP="00117586">
      <w:pPr>
        <w:ind w:firstLine="709"/>
        <w:contextualSpacing/>
        <w:jc w:val="both"/>
        <w:rPr>
          <w:rFonts w:ascii="Times New Roman" w:eastAsia="Times New Roman" w:hAnsi="Times New Roman" w:cs="Times New Roman"/>
          <w:sz w:val="28"/>
          <w:szCs w:val="28"/>
        </w:rPr>
      </w:pPr>
      <w:r w:rsidRPr="00117586">
        <w:rPr>
          <w:rFonts w:ascii="Times New Roman" w:eastAsia="Times New Roman" w:hAnsi="Times New Roman" w:cs="Times New Roman"/>
          <w:sz w:val="28"/>
          <w:szCs w:val="28"/>
        </w:rPr>
        <w:t xml:space="preserve">В целях приведения муниципальных правовых актов в соответствие с действующим федеральным законодательством, руководствуясь Уставом муниципального образования Коротоякский  сельсовет Хабарского района Алтайского края, Коротоякский сельский Совет депутатов </w:t>
      </w:r>
    </w:p>
    <w:p w:rsidR="00117586" w:rsidRPr="00117586" w:rsidRDefault="00117586" w:rsidP="00117586">
      <w:pPr>
        <w:ind w:firstLine="709"/>
        <w:contextualSpacing/>
        <w:jc w:val="both"/>
        <w:rPr>
          <w:rFonts w:ascii="Times New Roman" w:eastAsia="Times New Roman" w:hAnsi="Times New Roman" w:cs="Times New Roman"/>
          <w:sz w:val="28"/>
          <w:szCs w:val="28"/>
        </w:rPr>
      </w:pPr>
      <w:r w:rsidRPr="00117586">
        <w:rPr>
          <w:rFonts w:ascii="Times New Roman" w:eastAsia="Times New Roman" w:hAnsi="Times New Roman" w:cs="Times New Roman"/>
          <w:sz w:val="28"/>
          <w:szCs w:val="28"/>
        </w:rPr>
        <w:t>РЕШИЛ:</w:t>
      </w:r>
    </w:p>
    <w:p w:rsidR="00117586" w:rsidRPr="00117586" w:rsidRDefault="00117586" w:rsidP="00117586">
      <w:pPr>
        <w:ind w:firstLine="709"/>
        <w:contextualSpacing/>
        <w:jc w:val="both"/>
        <w:rPr>
          <w:rFonts w:ascii="Times New Roman" w:eastAsia="Times New Roman" w:hAnsi="Times New Roman" w:cs="Times New Roman"/>
          <w:sz w:val="28"/>
          <w:szCs w:val="28"/>
        </w:rPr>
      </w:pPr>
      <w:r w:rsidRPr="00117586">
        <w:rPr>
          <w:rFonts w:ascii="Times New Roman" w:eastAsia="Times New Roman" w:hAnsi="Times New Roman" w:cs="Times New Roman"/>
          <w:sz w:val="28"/>
          <w:szCs w:val="28"/>
        </w:rPr>
        <w:t>1. Признать утратившими силу следующие решения Совета депутатов муниципального образования Коротоякский сельсовет Хабарского района Алтайского края:</w:t>
      </w:r>
    </w:p>
    <w:p w:rsidR="00117586" w:rsidRDefault="00117586" w:rsidP="00117586">
      <w:pPr>
        <w:pStyle w:val="ae"/>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06EF6">
        <w:rPr>
          <w:rFonts w:ascii="Times New Roman" w:hAnsi="Times New Roman" w:cs="Times New Roman"/>
          <w:sz w:val="28"/>
          <w:szCs w:val="28"/>
        </w:rPr>
        <w:t>от</w:t>
      </w:r>
      <w:r>
        <w:rPr>
          <w:rFonts w:ascii="Times New Roman" w:hAnsi="Times New Roman" w:cs="Times New Roman"/>
          <w:sz w:val="28"/>
          <w:szCs w:val="28"/>
        </w:rPr>
        <w:t xml:space="preserve"> </w:t>
      </w:r>
      <w:r w:rsidRPr="00806EF6">
        <w:rPr>
          <w:rFonts w:ascii="Times New Roman" w:hAnsi="Times New Roman" w:cs="Times New Roman"/>
          <w:sz w:val="28"/>
          <w:szCs w:val="28"/>
        </w:rPr>
        <w:t>24.02.2016 № 1 «О внесении</w:t>
      </w:r>
      <w:r>
        <w:rPr>
          <w:rFonts w:ascii="Times New Roman" w:hAnsi="Times New Roman" w:cs="Times New Roman"/>
          <w:sz w:val="28"/>
          <w:szCs w:val="28"/>
        </w:rPr>
        <w:t xml:space="preserve"> </w:t>
      </w:r>
      <w:r w:rsidRPr="00806EF6">
        <w:rPr>
          <w:rFonts w:ascii="Times New Roman" w:hAnsi="Times New Roman" w:cs="Times New Roman"/>
          <w:sz w:val="28"/>
          <w:szCs w:val="28"/>
        </w:rPr>
        <w:t>изменений в</w:t>
      </w:r>
      <w:r>
        <w:rPr>
          <w:rFonts w:ascii="Times New Roman" w:hAnsi="Times New Roman" w:cs="Times New Roman"/>
          <w:sz w:val="28"/>
          <w:szCs w:val="28"/>
        </w:rPr>
        <w:t xml:space="preserve"> </w:t>
      </w:r>
      <w:r w:rsidRPr="00806EF6">
        <w:rPr>
          <w:rFonts w:ascii="Times New Roman" w:hAnsi="Times New Roman" w:cs="Times New Roman"/>
          <w:sz w:val="28"/>
          <w:szCs w:val="28"/>
        </w:rPr>
        <w:t>решение Коротоякского сельского Совета депутатов Хабарского района</w:t>
      </w:r>
      <w:r>
        <w:rPr>
          <w:rFonts w:ascii="Times New Roman" w:hAnsi="Times New Roman" w:cs="Times New Roman"/>
          <w:sz w:val="28"/>
          <w:szCs w:val="28"/>
        </w:rPr>
        <w:t xml:space="preserve"> </w:t>
      </w:r>
      <w:r w:rsidRPr="00806EF6">
        <w:rPr>
          <w:rFonts w:ascii="Times New Roman" w:hAnsi="Times New Roman" w:cs="Times New Roman"/>
          <w:sz w:val="28"/>
          <w:szCs w:val="28"/>
        </w:rPr>
        <w:t>Алтайского края от</w:t>
      </w:r>
      <w:r>
        <w:rPr>
          <w:rFonts w:ascii="Times New Roman" w:hAnsi="Times New Roman" w:cs="Times New Roman"/>
          <w:sz w:val="28"/>
          <w:szCs w:val="28"/>
        </w:rPr>
        <w:t xml:space="preserve"> </w:t>
      </w:r>
      <w:r w:rsidRPr="00806EF6">
        <w:rPr>
          <w:rFonts w:ascii="Times New Roman" w:hAnsi="Times New Roman" w:cs="Times New Roman"/>
          <w:sz w:val="28"/>
          <w:szCs w:val="28"/>
        </w:rPr>
        <w:t>15.05.2012 № 10 «Правила благоустройства территории</w:t>
      </w:r>
      <w:r>
        <w:rPr>
          <w:rFonts w:ascii="Times New Roman" w:hAnsi="Times New Roman" w:cs="Times New Roman"/>
          <w:sz w:val="28"/>
          <w:szCs w:val="28"/>
        </w:rPr>
        <w:t xml:space="preserve"> </w:t>
      </w:r>
      <w:r w:rsidRPr="00806EF6">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806EF6">
        <w:rPr>
          <w:rFonts w:ascii="Times New Roman" w:hAnsi="Times New Roman" w:cs="Times New Roman"/>
          <w:sz w:val="28"/>
          <w:szCs w:val="28"/>
        </w:rPr>
        <w:t xml:space="preserve">образования Коротоякский сельсовет», </w:t>
      </w:r>
    </w:p>
    <w:p w:rsidR="00117586" w:rsidRDefault="00117586" w:rsidP="00117586">
      <w:pPr>
        <w:pStyle w:val="ae"/>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от </w:t>
      </w:r>
      <w:r w:rsidRPr="00806EF6">
        <w:rPr>
          <w:rFonts w:ascii="Times New Roman" w:hAnsi="Times New Roman" w:cs="Times New Roman"/>
          <w:sz w:val="28"/>
          <w:szCs w:val="28"/>
        </w:rPr>
        <w:t>18.05.2018 № 10</w:t>
      </w:r>
      <w:r>
        <w:rPr>
          <w:rFonts w:ascii="Times New Roman" w:hAnsi="Times New Roman" w:cs="Times New Roman"/>
          <w:sz w:val="28"/>
          <w:szCs w:val="28"/>
        </w:rPr>
        <w:t xml:space="preserve"> </w:t>
      </w:r>
      <w:r w:rsidRPr="00806EF6">
        <w:rPr>
          <w:rFonts w:ascii="Times New Roman" w:hAnsi="Times New Roman" w:cs="Times New Roman"/>
          <w:sz w:val="28"/>
          <w:szCs w:val="28"/>
        </w:rPr>
        <w:t>«О внесении</w:t>
      </w:r>
      <w:r>
        <w:rPr>
          <w:rFonts w:ascii="Times New Roman" w:hAnsi="Times New Roman" w:cs="Times New Roman"/>
          <w:sz w:val="28"/>
          <w:szCs w:val="28"/>
        </w:rPr>
        <w:t xml:space="preserve"> </w:t>
      </w:r>
      <w:r w:rsidRPr="00806EF6">
        <w:rPr>
          <w:rFonts w:ascii="Times New Roman" w:hAnsi="Times New Roman" w:cs="Times New Roman"/>
          <w:sz w:val="28"/>
          <w:szCs w:val="28"/>
        </w:rPr>
        <w:t>изменений в</w:t>
      </w:r>
      <w:r>
        <w:rPr>
          <w:rFonts w:ascii="Times New Roman" w:hAnsi="Times New Roman" w:cs="Times New Roman"/>
          <w:sz w:val="28"/>
          <w:szCs w:val="28"/>
        </w:rPr>
        <w:t xml:space="preserve"> </w:t>
      </w:r>
      <w:r w:rsidRPr="00806EF6">
        <w:rPr>
          <w:rFonts w:ascii="Times New Roman" w:hAnsi="Times New Roman" w:cs="Times New Roman"/>
          <w:sz w:val="28"/>
          <w:szCs w:val="28"/>
        </w:rPr>
        <w:t>решение Коротоякского сельского Совета депутатов от</w:t>
      </w:r>
      <w:r>
        <w:rPr>
          <w:rFonts w:ascii="Times New Roman" w:hAnsi="Times New Roman" w:cs="Times New Roman"/>
          <w:sz w:val="28"/>
          <w:szCs w:val="28"/>
        </w:rPr>
        <w:t xml:space="preserve"> </w:t>
      </w:r>
      <w:r w:rsidRPr="00806EF6">
        <w:rPr>
          <w:rFonts w:ascii="Times New Roman" w:hAnsi="Times New Roman" w:cs="Times New Roman"/>
          <w:sz w:val="28"/>
          <w:szCs w:val="28"/>
        </w:rPr>
        <w:t>15.05.2012 № 10 «О</w:t>
      </w:r>
      <w:r>
        <w:rPr>
          <w:rFonts w:ascii="Times New Roman" w:hAnsi="Times New Roman" w:cs="Times New Roman"/>
          <w:sz w:val="28"/>
          <w:szCs w:val="28"/>
        </w:rPr>
        <w:t xml:space="preserve"> </w:t>
      </w:r>
      <w:r w:rsidRPr="00806EF6">
        <w:rPr>
          <w:rFonts w:ascii="Times New Roman" w:hAnsi="Times New Roman" w:cs="Times New Roman"/>
          <w:sz w:val="28"/>
          <w:szCs w:val="28"/>
        </w:rPr>
        <w:t>правилах благоустройства территории муниципального</w:t>
      </w:r>
      <w:r>
        <w:rPr>
          <w:rFonts w:ascii="Times New Roman" w:hAnsi="Times New Roman" w:cs="Times New Roman"/>
          <w:sz w:val="28"/>
          <w:szCs w:val="28"/>
        </w:rPr>
        <w:t xml:space="preserve"> </w:t>
      </w:r>
      <w:r w:rsidRPr="00806EF6">
        <w:rPr>
          <w:rFonts w:ascii="Times New Roman" w:hAnsi="Times New Roman" w:cs="Times New Roman"/>
          <w:sz w:val="28"/>
          <w:szCs w:val="28"/>
        </w:rPr>
        <w:t xml:space="preserve">образования Коротоякский сельсовет», </w:t>
      </w:r>
    </w:p>
    <w:p w:rsidR="00117586" w:rsidRDefault="00117586" w:rsidP="00117586">
      <w:pPr>
        <w:pStyle w:val="ae"/>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06EF6">
        <w:rPr>
          <w:rFonts w:ascii="Times New Roman" w:hAnsi="Times New Roman" w:cs="Times New Roman"/>
          <w:sz w:val="28"/>
          <w:szCs w:val="28"/>
        </w:rPr>
        <w:t>от</w:t>
      </w:r>
      <w:r>
        <w:rPr>
          <w:rFonts w:ascii="Times New Roman" w:hAnsi="Times New Roman" w:cs="Times New Roman"/>
          <w:sz w:val="28"/>
          <w:szCs w:val="28"/>
        </w:rPr>
        <w:t xml:space="preserve"> </w:t>
      </w:r>
      <w:r w:rsidRPr="00806EF6">
        <w:rPr>
          <w:rFonts w:ascii="Times New Roman" w:hAnsi="Times New Roman" w:cs="Times New Roman"/>
          <w:sz w:val="28"/>
          <w:szCs w:val="28"/>
        </w:rPr>
        <w:t>18.10.2019 № 13 «О внесении</w:t>
      </w:r>
      <w:r>
        <w:rPr>
          <w:rFonts w:ascii="Times New Roman" w:hAnsi="Times New Roman" w:cs="Times New Roman"/>
          <w:sz w:val="28"/>
          <w:szCs w:val="28"/>
        </w:rPr>
        <w:t xml:space="preserve"> </w:t>
      </w:r>
      <w:r w:rsidRPr="00806EF6">
        <w:rPr>
          <w:rFonts w:ascii="Times New Roman" w:hAnsi="Times New Roman" w:cs="Times New Roman"/>
          <w:sz w:val="28"/>
          <w:szCs w:val="28"/>
        </w:rPr>
        <w:t>изменений</w:t>
      </w:r>
      <w:r>
        <w:rPr>
          <w:rFonts w:ascii="Times New Roman" w:hAnsi="Times New Roman" w:cs="Times New Roman"/>
          <w:sz w:val="28"/>
          <w:szCs w:val="28"/>
        </w:rPr>
        <w:t xml:space="preserve"> </w:t>
      </w:r>
      <w:r w:rsidRPr="00806EF6">
        <w:rPr>
          <w:rFonts w:ascii="Times New Roman" w:hAnsi="Times New Roman" w:cs="Times New Roman"/>
          <w:sz w:val="28"/>
          <w:szCs w:val="28"/>
        </w:rPr>
        <w:t>в</w:t>
      </w:r>
      <w:r>
        <w:rPr>
          <w:rFonts w:ascii="Times New Roman" w:hAnsi="Times New Roman" w:cs="Times New Roman"/>
          <w:sz w:val="28"/>
          <w:szCs w:val="28"/>
        </w:rPr>
        <w:t xml:space="preserve"> </w:t>
      </w:r>
      <w:r w:rsidRPr="00806EF6">
        <w:rPr>
          <w:rFonts w:ascii="Times New Roman" w:hAnsi="Times New Roman" w:cs="Times New Roman"/>
          <w:sz w:val="28"/>
          <w:szCs w:val="28"/>
        </w:rPr>
        <w:t>решение от</w:t>
      </w:r>
      <w:r>
        <w:rPr>
          <w:rFonts w:ascii="Times New Roman" w:hAnsi="Times New Roman" w:cs="Times New Roman"/>
          <w:sz w:val="28"/>
          <w:szCs w:val="28"/>
        </w:rPr>
        <w:t xml:space="preserve"> </w:t>
      </w:r>
      <w:r w:rsidRPr="00806EF6">
        <w:rPr>
          <w:rFonts w:ascii="Times New Roman" w:hAnsi="Times New Roman" w:cs="Times New Roman"/>
          <w:sz w:val="28"/>
          <w:szCs w:val="28"/>
        </w:rPr>
        <w:t>15.05.2012 № 10 «О</w:t>
      </w:r>
      <w:r>
        <w:rPr>
          <w:rFonts w:ascii="Times New Roman" w:hAnsi="Times New Roman" w:cs="Times New Roman"/>
          <w:sz w:val="28"/>
          <w:szCs w:val="28"/>
        </w:rPr>
        <w:t xml:space="preserve"> </w:t>
      </w:r>
      <w:r w:rsidRPr="00806EF6">
        <w:rPr>
          <w:rFonts w:ascii="Times New Roman" w:hAnsi="Times New Roman" w:cs="Times New Roman"/>
          <w:sz w:val="28"/>
          <w:szCs w:val="28"/>
        </w:rPr>
        <w:t>правилах благоустройства территории</w:t>
      </w:r>
      <w:r>
        <w:rPr>
          <w:rFonts w:ascii="Times New Roman" w:hAnsi="Times New Roman" w:cs="Times New Roman"/>
          <w:sz w:val="28"/>
          <w:szCs w:val="28"/>
        </w:rPr>
        <w:t xml:space="preserve"> </w:t>
      </w:r>
      <w:r w:rsidRPr="00806EF6">
        <w:rPr>
          <w:rFonts w:ascii="Times New Roman" w:hAnsi="Times New Roman" w:cs="Times New Roman"/>
          <w:sz w:val="28"/>
          <w:szCs w:val="28"/>
        </w:rPr>
        <w:t>муниципального образования Коротоякский сельсовет Хабарского района</w:t>
      </w:r>
      <w:r>
        <w:rPr>
          <w:rFonts w:ascii="Times New Roman" w:hAnsi="Times New Roman" w:cs="Times New Roman"/>
          <w:sz w:val="28"/>
          <w:szCs w:val="28"/>
        </w:rPr>
        <w:t xml:space="preserve"> </w:t>
      </w:r>
      <w:r w:rsidRPr="00806EF6">
        <w:rPr>
          <w:rFonts w:ascii="Times New Roman" w:hAnsi="Times New Roman" w:cs="Times New Roman"/>
          <w:sz w:val="28"/>
          <w:szCs w:val="28"/>
        </w:rPr>
        <w:t xml:space="preserve">Алтайского края», </w:t>
      </w:r>
    </w:p>
    <w:p w:rsidR="00117586" w:rsidRPr="000B5296" w:rsidRDefault="00117586" w:rsidP="00117586">
      <w:pPr>
        <w:pStyle w:val="ae"/>
        <w:ind w:firstLine="709"/>
        <w:contextualSpacing/>
        <w:jc w:val="both"/>
        <w:rPr>
          <w:sz w:val="28"/>
          <w:szCs w:val="28"/>
        </w:rPr>
      </w:pPr>
      <w:r>
        <w:rPr>
          <w:rFonts w:ascii="Times New Roman" w:hAnsi="Times New Roman" w:cs="Times New Roman"/>
          <w:sz w:val="28"/>
          <w:szCs w:val="28"/>
        </w:rPr>
        <w:t xml:space="preserve">- </w:t>
      </w:r>
      <w:r w:rsidRPr="00806EF6">
        <w:rPr>
          <w:rFonts w:ascii="Times New Roman" w:hAnsi="Times New Roman" w:cs="Times New Roman"/>
          <w:sz w:val="28"/>
          <w:szCs w:val="28"/>
        </w:rPr>
        <w:t>от</w:t>
      </w:r>
      <w:r>
        <w:rPr>
          <w:rFonts w:ascii="Times New Roman" w:hAnsi="Times New Roman" w:cs="Times New Roman"/>
          <w:sz w:val="28"/>
          <w:szCs w:val="28"/>
        </w:rPr>
        <w:t xml:space="preserve"> </w:t>
      </w:r>
      <w:r w:rsidRPr="00806EF6">
        <w:rPr>
          <w:rFonts w:ascii="Times New Roman" w:hAnsi="Times New Roman" w:cs="Times New Roman"/>
          <w:sz w:val="28"/>
          <w:szCs w:val="28"/>
        </w:rPr>
        <w:t>14.02.2020 № 2 «О внесении</w:t>
      </w:r>
      <w:r>
        <w:rPr>
          <w:rFonts w:ascii="Times New Roman" w:hAnsi="Times New Roman" w:cs="Times New Roman"/>
          <w:sz w:val="28"/>
          <w:szCs w:val="28"/>
        </w:rPr>
        <w:t xml:space="preserve">  </w:t>
      </w:r>
      <w:r w:rsidRPr="00806EF6">
        <w:rPr>
          <w:rFonts w:ascii="Times New Roman" w:hAnsi="Times New Roman" w:cs="Times New Roman"/>
          <w:sz w:val="28"/>
          <w:szCs w:val="28"/>
        </w:rPr>
        <w:t>изменений в</w:t>
      </w:r>
      <w:r>
        <w:rPr>
          <w:rFonts w:ascii="Times New Roman" w:hAnsi="Times New Roman" w:cs="Times New Roman"/>
          <w:sz w:val="28"/>
          <w:szCs w:val="28"/>
        </w:rPr>
        <w:t xml:space="preserve"> </w:t>
      </w:r>
      <w:r w:rsidRPr="00806EF6">
        <w:rPr>
          <w:rFonts w:ascii="Times New Roman" w:hAnsi="Times New Roman" w:cs="Times New Roman"/>
          <w:sz w:val="28"/>
          <w:szCs w:val="28"/>
        </w:rPr>
        <w:t>решение</w:t>
      </w:r>
      <w:r>
        <w:rPr>
          <w:rFonts w:ascii="Times New Roman" w:hAnsi="Times New Roman" w:cs="Times New Roman"/>
          <w:sz w:val="28"/>
          <w:szCs w:val="28"/>
        </w:rPr>
        <w:t xml:space="preserve"> </w:t>
      </w:r>
      <w:r w:rsidRPr="00806EF6">
        <w:rPr>
          <w:rFonts w:ascii="Times New Roman" w:hAnsi="Times New Roman" w:cs="Times New Roman"/>
          <w:sz w:val="28"/>
          <w:szCs w:val="28"/>
        </w:rPr>
        <w:t>Коротоякского сельского</w:t>
      </w:r>
      <w:r>
        <w:rPr>
          <w:rFonts w:ascii="Times New Roman" w:hAnsi="Times New Roman" w:cs="Times New Roman"/>
          <w:sz w:val="28"/>
          <w:szCs w:val="28"/>
        </w:rPr>
        <w:t xml:space="preserve"> </w:t>
      </w:r>
      <w:r w:rsidRPr="00806EF6">
        <w:rPr>
          <w:rFonts w:ascii="Times New Roman" w:hAnsi="Times New Roman" w:cs="Times New Roman"/>
          <w:sz w:val="28"/>
          <w:szCs w:val="28"/>
        </w:rPr>
        <w:t>Совета депутатов от</w:t>
      </w:r>
      <w:r>
        <w:rPr>
          <w:rFonts w:ascii="Times New Roman" w:hAnsi="Times New Roman" w:cs="Times New Roman"/>
          <w:sz w:val="28"/>
          <w:szCs w:val="28"/>
        </w:rPr>
        <w:t xml:space="preserve"> </w:t>
      </w:r>
      <w:r w:rsidRPr="00806EF6">
        <w:rPr>
          <w:rFonts w:ascii="Times New Roman" w:hAnsi="Times New Roman" w:cs="Times New Roman"/>
          <w:sz w:val="28"/>
          <w:szCs w:val="28"/>
        </w:rPr>
        <w:t>15.05.2012 № 10 «О</w:t>
      </w:r>
      <w:r>
        <w:rPr>
          <w:rFonts w:ascii="Times New Roman" w:hAnsi="Times New Roman" w:cs="Times New Roman"/>
          <w:sz w:val="28"/>
          <w:szCs w:val="28"/>
        </w:rPr>
        <w:t xml:space="preserve"> </w:t>
      </w:r>
      <w:r w:rsidRPr="00806EF6">
        <w:rPr>
          <w:rFonts w:ascii="Times New Roman" w:hAnsi="Times New Roman" w:cs="Times New Roman"/>
          <w:sz w:val="28"/>
          <w:szCs w:val="28"/>
        </w:rPr>
        <w:t>правилах</w:t>
      </w:r>
      <w:r>
        <w:rPr>
          <w:rFonts w:ascii="Times New Roman" w:hAnsi="Times New Roman" w:cs="Times New Roman"/>
          <w:sz w:val="28"/>
          <w:szCs w:val="28"/>
        </w:rPr>
        <w:t xml:space="preserve"> </w:t>
      </w:r>
      <w:r w:rsidRPr="00806EF6">
        <w:rPr>
          <w:rFonts w:ascii="Times New Roman" w:hAnsi="Times New Roman" w:cs="Times New Roman"/>
          <w:sz w:val="28"/>
          <w:szCs w:val="28"/>
        </w:rPr>
        <w:t>благоустройства территории муниципального образования Коротоякский</w:t>
      </w:r>
      <w:r>
        <w:rPr>
          <w:rFonts w:ascii="Times New Roman" w:hAnsi="Times New Roman" w:cs="Times New Roman"/>
          <w:sz w:val="28"/>
          <w:szCs w:val="28"/>
        </w:rPr>
        <w:t xml:space="preserve"> </w:t>
      </w:r>
      <w:r w:rsidRPr="00806EF6">
        <w:rPr>
          <w:rFonts w:ascii="Times New Roman" w:hAnsi="Times New Roman" w:cs="Times New Roman"/>
          <w:sz w:val="28"/>
          <w:szCs w:val="28"/>
        </w:rPr>
        <w:t>сельсовет»</w:t>
      </w:r>
    </w:p>
    <w:p w:rsidR="00117586" w:rsidRPr="00117586" w:rsidRDefault="00117586" w:rsidP="00117586">
      <w:pPr>
        <w:ind w:firstLine="709"/>
        <w:contextualSpacing/>
        <w:jc w:val="both"/>
        <w:rPr>
          <w:rFonts w:ascii="Times New Roman" w:hAnsi="Times New Roman" w:cs="Times New Roman"/>
          <w:bCs/>
          <w:iCs/>
          <w:sz w:val="28"/>
          <w:szCs w:val="28"/>
        </w:rPr>
      </w:pPr>
      <w:r w:rsidRPr="00117586">
        <w:rPr>
          <w:rFonts w:ascii="Times New Roman" w:hAnsi="Times New Roman" w:cs="Times New Roman"/>
          <w:sz w:val="28"/>
          <w:szCs w:val="28"/>
        </w:rPr>
        <w:lastRenderedPageBreak/>
        <w:t>2. Настоящее решение вступает в силу после его официального опубликования (обнародования)</w:t>
      </w:r>
      <w:r w:rsidRPr="00117586">
        <w:rPr>
          <w:rFonts w:ascii="Times New Roman" w:hAnsi="Times New Roman" w:cs="Times New Roman"/>
          <w:bCs/>
          <w:iCs/>
          <w:sz w:val="28"/>
          <w:szCs w:val="28"/>
        </w:rPr>
        <w:t>.</w:t>
      </w:r>
    </w:p>
    <w:p w:rsidR="00117586" w:rsidRPr="00117586" w:rsidRDefault="00117586" w:rsidP="00117586">
      <w:pPr>
        <w:ind w:firstLine="709"/>
        <w:contextualSpacing/>
        <w:jc w:val="both"/>
        <w:rPr>
          <w:rFonts w:ascii="Times New Roman" w:hAnsi="Times New Roman" w:cs="Times New Roman"/>
          <w:bCs/>
          <w:iCs/>
          <w:sz w:val="28"/>
          <w:szCs w:val="28"/>
        </w:rPr>
      </w:pPr>
      <w:r w:rsidRPr="00117586">
        <w:rPr>
          <w:rFonts w:ascii="Times New Roman" w:hAnsi="Times New Roman" w:cs="Times New Roman"/>
          <w:bCs/>
          <w:iCs/>
          <w:sz w:val="28"/>
          <w:szCs w:val="28"/>
        </w:rPr>
        <w:t>3. </w:t>
      </w:r>
      <w:r w:rsidRPr="00117586">
        <w:rPr>
          <w:rFonts w:ascii="Times New Roman" w:hAnsi="Times New Roman" w:cs="Times New Roman"/>
          <w:sz w:val="28"/>
          <w:szCs w:val="28"/>
        </w:rPr>
        <w:t>Контроль исполнения данного решения оставляю за собой</w:t>
      </w:r>
      <w:r w:rsidRPr="00117586">
        <w:rPr>
          <w:rFonts w:ascii="Times New Roman" w:hAnsi="Times New Roman" w:cs="Times New Roman"/>
          <w:bCs/>
          <w:iCs/>
          <w:sz w:val="28"/>
          <w:szCs w:val="28"/>
        </w:rPr>
        <w:t>.</w:t>
      </w:r>
    </w:p>
    <w:p w:rsidR="00117586" w:rsidRPr="00117586" w:rsidRDefault="00117586" w:rsidP="00117586">
      <w:pPr>
        <w:rPr>
          <w:rFonts w:ascii="Times New Roman" w:hAnsi="Times New Roman" w:cs="Times New Roman"/>
          <w:sz w:val="28"/>
          <w:szCs w:val="28"/>
        </w:rPr>
      </w:pPr>
      <w:r w:rsidRPr="00117586">
        <w:rPr>
          <w:rFonts w:ascii="Times New Roman" w:hAnsi="Times New Roman" w:cs="Times New Roman"/>
          <w:sz w:val="28"/>
          <w:szCs w:val="28"/>
        </w:rPr>
        <w:t>Глава сельсовета                                                                       Н.А. Теличкина</w:t>
      </w:r>
    </w:p>
    <w:p w:rsidR="00117586" w:rsidRDefault="00117586" w:rsidP="00117586">
      <w:pPr>
        <w:jc w:val="center"/>
        <w:rPr>
          <w:rFonts w:ascii="Times New Roman" w:eastAsia="Times New Roman" w:hAnsi="Times New Roman" w:cs="Times New Roman"/>
          <w:sz w:val="28"/>
          <w:szCs w:val="28"/>
        </w:rPr>
      </w:pPr>
    </w:p>
    <w:p w:rsidR="00117586" w:rsidRDefault="00117586" w:rsidP="00117586">
      <w:pPr>
        <w:jc w:val="center"/>
        <w:rPr>
          <w:rFonts w:ascii="Times New Roman" w:eastAsia="Times New Roman" w:hAnsi="Times New Roman" w:cs="Times New Roman"/>
          <w:sz w:val="28"/>
          <w:szCs w:val="28"/>
        </w:rPr>
      </w:pPr>
    </w:p>
    <w:p w:rsidR="002C5015" w:rsidRDefault="002C5015" w:rsidP="00117586">
      <w:pPr>
        <w:contextualSpacing/>
        <w:jc w:val="center"/>
        <w:rPr>
          <w:rFonts w:ascii="Times New Roman" w:eastAsia="Times New Roman" w:hAnsi="Times New Roman" w:cs="Times New Roman"/>
          <w:sz w:val="28"/>
          <w:szCs w:val="28"/>
        </w:rPr>
      </w:pPr>
    </w:p>
    <w:p w:rsidR="002C5015" w:rsidRDefault="002C5015" w:rsidP="00117586">
      <w:pPr>
        <w:contextualSpacing/>
        <w:jc w:val="center"/>
        <w:rPr>
          <w:rFonts w:ascii="Times New Roman" w:eastAsia="Times New Roman" w:hAnsi="Times New Roman" w:cs="Times New Roman"/>
          <w:sz w:val="28"/>
          <w:szCs w:val="28"/>
        </w:rPr>
      </w:pPr>
    </w:p>
    <w:p w:rsidR="002C5015" w:rsidRDefault="002C5015" w:rsidP="00117586">
      <w:pPr>
        <w:contextualSpacing/>
        <w:jc w:val="center"/>
        <w:rPr>
          <w:rFonts w:ascii="Times New Roman" w:eastAsia="Times New Roman" w:hAnsi="Times New Roman" w:cs="Times New Roman"/>
          <w:sz w:val="28"/>
          <w:szCs w:val="28"/>
        </w:rPr>
      </w:pPr>
    </w:p>
    <w:p w:rsidR="002C5015" w:rsidRDefault="002C5015" w:rsidP="00117586">
      <w:pPr>
        <w:contextualSpacing/>
        <w:jc w:val="center"/>
        <w:rPr>
          <w:rFonts w:ascii="Times New Roman" w:eastAsia="Times New Roman" w:hAnsi="Times New Roman" w:cs="Times New Roman"/>
          <w:sz w:val="28"/>
          <w:szCs w:val="28"/>
        </w:rPr>
      </w:pPr>
    </w:p>
    <w:p w:rsidR="002C5015" w:rsidRDefault="002C5015" w:rsidP="00117586">
      <w:pPr>
        <w:contextualSpacing/>
        <w:jc w:val="center"/>
        <w:rPr>
          <w:rFonts w:ascii="Times New Roman" w:eastAsia="Times New Roman" w:hAnsi="Times New Roman" w:cs="Times New Roman"/>
          <w:sz w:val="28"/>
          <w:szCs w:val="28"/>
        </w:rPr>
      </w:pPr>
    </w:p>
    <w:p w:rsidR="002C5015" w:rsidRDefault="002C5015" w:rsidP="00117586">
      <w:pPr>
        <w:contextualSpacing/>
        <w:jc w:val="center"/>
        <w:rPr>
          <w:rFonts w:ascii="Times New Roman" w:eastAsia="Times New Roman" w:hAnsi="Times New Roman" w:cs="Times New Roman"/>
          <w:sz w:val="28"/>
          <w:szCs w:val="28"/>
        </w:rPr>
      </w:pPr>
    </w:p>
    <w:p w:rsidR="002C5015" w:rsidRDefault="002C5015" w:rsidP="00117586">
      <w:pPr>
        <w:contextualSpacing/>
        <w:jc w:val="center"/>
        <w:rPr>
          <w:rFonts w:ascii="Times New Roman" w:eastAsia="Times New Roman" w:hAnsi="Times New Roman" w:cs="Times New Roman"/>
          <w:sz w:val="28"/>
          <w:szCs w:val="28"/>
        </w:rPr>
      </w:pPr>
    </w:p>
    <w:p w:rsidR="002C5015" w:rsidRDefault="002C5015" w:rsidP="00117586">
      <w:pPr>
        <w:contextualSpacing/>
        <w:jc w:val="center"/>
        <w:rPr>
          <w:rFonts w:ascii="Times New Roman" w:eastAsia="Times New Roman" w:hAnsi="Times New Roman" w:cs="Times New Roman"/>
          <w:sz w:val="28"/>
          <w:szCs w:val="28"/>
        </w:rPr>
      </w:pPr>
    </w:p>
    <w:p w:rsidR="002C5015" w:rsidRDefault="002C5015" w:rsidP="00117586">
      <w:pPr>
        <w:contextualSpacing/>
        <w:jc w:val="center"/>
        <w:rPr>
          <w:rFonts w:ascii="Times New Roman" w:eastAsia="Times New Roman" w:hAnsi="Times New Roman" w:cs="Times New Roman"/>
          <w:sz w:val="28"/>
          <w:szCs w:val="28"/>
        </w:rPr>
      </w:pPr>
    </w:p>
    <w:p w:rsidR="002C5015" w:rsidRDefault="002C5015" w:rsidP="00117586">
      <w:pPr>
        <w:contextualSpacing/>
        <w:jc w:val="center"/>
        <w:rPr>
          <w:rFonts w:ascii="Times New Roman" w:eastAsia="Times New Roman" w:hAnsi="Times New Roman" w:cs="Times New Roman"/>
          <w:sz w:val="28"/>
          <w:szCs w:val="28"/>
        </w:rPr>
      </w:pPr>
    </w:p>
    <w:p w:rsidR="002C5015" w:rsidRDefault="002C5015" w:rsidP="00117586">
      <w:pPr>
        <w:contextualSpacing/>
        <w:jc w:val="center"/>
        <w:rPr>
          <w:rFonts w:ascii="Times New Roman" w:eastAsia="Times New Roman" w:hAnsi="Times New Roman" w:cs="Times New Roman"/>
          <w:sz w:val="28"/>
          <w:szCs w:val="28"/>
        </w:rPr>
      </w:pPr>
    </w:p>
    <w:p w:rsidR="002C5015" w:rsidRDefault="002C5015" w:rsidP="00117586">
      <w:pPr>
        <w:contextualSpacing/>
        <w:jc w:val="center"/>
        <w:rPr>
          <w:rFonts w:ascii="Times New Roman" w:eastAsia="Times New Roman" w:hAnsi="Times New Roman" w:cs="Times New Roman"/>
          <w:sz w:val="28"/>
          <w:szCs w:val="28"/>
        </w:rPr>
      </w:pPr>
    </w:p>
    <w:p w:rsidR="002C5015" w:rsidRDefault="002C5015" w:rsidP="00117586">
      <w:pPr>
        <w:contextualSpacing/>
        <w:jc w:val="center"/>
        <w:rPr>
          <w:rFonts w:ascii="Times New Roman" w:eastAsia="Times New Roman" w:hAnsi="Times New Roman" w:cs="Times New Roman"/>
          <w:sz w:val="28"/>
          <w:szCs w:val="28"/>
        </w:rPr>
      </w:pPr>
    </w:p>
    <w:p w:rsidR="002C5015" w:rsidRDefault="002C5015" w:rsidP="00117586">
      <w:pPr>
        <w:contextualSpacing/>
        <w:jc w:val="center"/>
        <w:rPr>
          <w:rFonts w:ascii="Times New Roman" w:eastAsia="Times New Roman" w:hAnsi="Times New Roman" w:cs="Times New Roman"/>
          <w:sz w:val="28"/>
          <w:szCs w:val="28"/>
        </w:rPr>
      </w:pPr>
    </w:p>
    <w:p w:rsidR="002C5015" w:rsidRDefault="002C5015" w:rsidP="00117586">
      <w:pPr>
        <w:contextualSpacing/>
        <w:jc w:val="center"/>
        <w:rPr>
          <w:rFonts w:ascii="Times New Roman" w:eastAsia="Times New Roman" w:hAnsi="Times New Roman" w:cs="Times New Roman"/>
          <w:sz w:val="28"/>
          <w:szCs w:val="28"/>
        </w:rPr>
      </w:pPr>
    </w:p>
    <w:p w:rsidR="002C5015" w:rsidRDefault="002C5015" w:rsidP="00117586">
      <w:pPr>
        <w:contextualSpacing/>
        <w:jc w:val="center"/>
        <w:rPr>
          <w:rFonts w:ascii="Times New Roman" w:eastAsia="Times New Roman" w:hAnsi="Times New Roman" w:cs="Times New Roman"/>
          <w:sz w:val="28"/>
          <w:szCs w:val="28"/>
        </w:rPr>
      </w:pPr>
    </w:p>
    <w:p w:rsidR="002C5015" w:rsidRDefault="002C5015" w:rsidP="00117586">
      <w:pPr>
        <w:contextualSpacing/>
        <w:jc w:val="center"/>
        <w:rPr>
          <w:rFonts w:ascii="Times New Roman" w:eastAsia="Times New Roman" w:hAnsi="Times New Roman" w:cs="Times New Roman"/>
          <w:sz w:val="28"/>
          <w:szCs w:val="28"/>
        </w:rPr>
      </w:pPr>
    </w:p>
    <w:p w:rsidR="002C5015" w:rsidRDefault="002C5015" w:rsidP="00117586">
      <w:pPr>
        <w:contextualSpacing/>
        <w:jc w:val="center"/>
        <w:rPr>
          <w:rFonts w:ascii="Times New Roman" w:eastAsia="Times New Roman" w:hAnsi="Times New Roman" w:cs="Times New Roman"/>
          <w:sz w:val="28"/>
          <w:szCs w:val="28"/>
        </w:rPr>
      </w:pPr>
    </w:p>
    <w:p w:rsidR="002C5015" w:rsidRDefault="002C5015" w:rsidP="00117586">
      <w:pPr>
        <w:contextualSpacing/>
        <w:jc w:val="center"/>
        <w:rPr>
          <w:rFonts w:ascii="Times New Roman" w:eastAsia="Times New Roman" w:hAnsi="Times New Roman" w:cs="Times New Roman"/>
          <w:sz w:val="28"/>
          <w:szCs w:val="28"/>
        </w:rPr>
      </w:pPr>
    </w:p>
    <w:p w:rsidR="002C5015" w:rsidRDefault="002C5015" w:rsidP="00117586">
      <w:pPr>
        <w:contextualSpacing/>
        <w:jc w:val="center"/>
        <w:rPr>
          <w:rFonts w:ascii="Times New Roman" w:eastAsia="Times New Roman" w:hAnsi="Times New Roman" w:cs="Times New Roman"/>
          <w:sz w:val="28"/>
          <w:szCs w:val="28"/>
        </w:rPr>
      </w:pPr>
    </w:p>
    <w:p w:rsidR="002C5015" w:rsidRDefault="002C5015" w:rsidP="00117586">
      <w:pPr>
        <w:contextualSpacing/>
        <w:jc w:val="center"/>
        <w:rPr>
          <w:rFonts w:ascii="Times New Roman" w:eastAsia="Times New Roman" w:hAnsi="Times New Roman" w:cs="Times New Roman"/>
          <w:sz w:val="28"/>
          <w:szCs w:val="28"/>
        </w:rPr>
      </w:pPr>
    </w:p>
    <w:p w:rsidR="002C5015" w:rsidRDefault="002C5015" w:rsidP="00117586">
      <w:pPr>
        <w:contextualSpacing/>
        <w:jc w:val="center"/>
        <w:rPr>
          <w:rFonts w:ascii="Times New Roman" w:eastAsia="Times New Roman" w:hAnsi="Times New Roman" w:cs="Times New Roman"/>
          <w:sz w:val="28"/>
          <w:szCs w:val="28"/>
        </w:rPr>
      </w:pPr>
    </w:p>
    <w:p w:rsidR="002C5015" w:rsidRDefault="002C5015" w:rsidP="00117586">
      <w:pPr>
        <w:contextualSpacing/>
        <w:jc w:val="center"/>
        <w:rPr>
          <w:rFonts w:ascii="Times New Roman" w:eastAsia="Times New Roman" w:hAnsi="Times New Roman" w:cs="Times New Roman"/>
          <w:sz w:val="28"/>
          <w:szCs w:val="28"/>
        </w:rPr>
      </w:pPr>
    </w:p>
    <w:p w:rsidR="002C5015" w:rsidRDefault="002C5015" w:rsidP="00117586">
      <w:pPr>
        <w:contextualSpacing/>
        <w:jc w:val="center"/>
        <w:rPr>
          <w:rFonts w:ascii="Times New Roman" w:eastAsia="Times New Roman" w:hAnsi="Times New Roman" w:cs="Times New Roman"/>
          <w:sz w:val="28"/>
          <w:szCs w:val="28"/>
        </w:rPr>
      </w:pPr>
    </w:p>
    <w:p w:rsidR="002C5015" w:rsidRDefault="002C5015" w:rsidP="00117586">
      <w:pPr>
        <w:contextualSpacing/>
        <w:jc w:val="center"/>
        <w:rPr>
          <w:rFonts w:ascii="Times New Roman" w:eastAsia="Times New Roman" w:hAnsi="Times New Roman" w:cs="Times New Roman"/>
          <w:sz w:val="28"/>
          <w:szCs w:val="28"/>
        </w:rPr>
      </w:pPr>
    </w:p>
    <w:p w:rsidR="002C5015" w:rsidRDefault="002C5015" w:rsidP="00117586">
      <w:pPr>
        <w:contextualSpacing/>
        <w:jc w:val="center"/>
        <w:rPr>
          <w:rFonts w:ascii="Times New Roman" w:eastAsia="Times New Roman" w:hAnsi="Times New Roman" w:cs="Times New Roman"/>
          <w:sz w:val="28"/>
          <w:szCs w:val="28"/>
        </w:rPr>
      </w:pPr>
    </w:p>
    <w:p w:rsidR="002C5015" w:rsidRDefault="002C5015" w:rsidP="00117586">
      <w:pPr>
        <w:contextualSpacing/>
        <w:jc w:val="center"/>
        <w:rPr>
          <w:rFonts w:ascii="Times New Roman" w:eastAsia="Times New Roman" w:hAnsi="Times New Roman" w:cs="Times New Roman"/>
          <w:sz w:val="28"/>
          <w:szCs w:val="28"/>
        </w:rPr>
      </w:pPr>
    </w:p>
    <w:p w:rsidR="002C5015" w:rsidRDefault="002C5015" w:rsidP="00117586">
      <w:pPr>
        <w:contextualSpacing/>
        <w:jc w:val="center"/>
        <w:rPr>
          <w:rFonts w:ascii="Times New Roman" w:eastAsia="Times New Roman" w:hAnsi="Times New Roman" w:cs="Times New Roman"/>
          <w:sz w:val="28"/>
          <w:szCs w:val="28"/>
        </w:rPr>
      </w:pPr>
    </w:p>
    <w:p w:rsidR="002C5015" w:rsidRDefault="002C5015" w:rsidP="00117586">
      <w:pPr>
        <w:contextualSpacing/>
        <w:jc w:val="center"/>
        <w:rPr>
          <w:rFonts w:ascii="Times New Roman" w:eastAsia="Times New Roman" w:hAnsi="Times New Roman" w:cs="Times New Roman"/>
          <w:sz w:val="28"/>
          <w:szCs w:val="28"/>
        </w:rPr>
      </w:pPr>
    </w:p>
    <w:p w:rsidR="002C5015" w:rsidRDefault="002C5015" w:rsidP="00117586">
      <w:pPr>
        <w:contextualSpacing/>
        <w:jc w:val="center"/>
        <w:rPr>
          <w:rFonts w:ascii="Times New Roman" w:eastAsia="Times New Roman" w:hAnsi="Times New Roman" w:cs="Times New Roman"/>
          <w:sz w:val="28"/>
          <w:szCs w:val="28"/>
        </w:rPr>
      </w:pPr>
    </w:p>
    <w:p w:rsidR="002473A5" w:rsidRDefault="002473A5" w:rsidP="00117586">
      <w:pPr>
        <w:contextualSpacing/>
        <w:jc w:val="center"/>
        <w:rPr>
          <w:rFonts w:ascii="Times New Roman" w:eastAsia="Times New Roman" w:hAnsi="Times New Roman" w:cs="Times New Roman"/>
          <w:sz w:val="28"/>
          <w:szCs w:val="28"/>
        </w:rPr>
      </w:pPr>
    </w:p>
    <w:p w:rsidR="00117586" w:rsidRDefault="00117586" w:rsidP="00117586">
      <w:pPr>
        <w:contextualSpacing/>
        <w:jc w:val="center"/>
        <w:rPr>
          <w:rFonts w:ascii="Times New Roman" w:eastAsia="Times New Roman" w:hAnsi="Times New Roman" w:cs="Times New Roman"/>
          <w:sz w:val="28"/>
          <w:szCs w:val="28"/>
        </w:rPr>
      </w:pPr>
      <w:r w:rsidRPr="001A0A77">
        <w:rPr>
          <w:rFonts w:ascii="Times New Roman" w:eastAsia="Times New Roman" w:hAnsi="Times New Roman" w:cs="Times New Roman"/>
          <w:sz w:val="28"/>
          <w:szCs w:val="28"/>
        </w:rPr>
        <w:t xml:space="preserve">РОССИЙСКАЯ ФЕДЕРАЦИЯ </w:t>
      </w:r>
    </w:p>
    <w:p w:rsidR="00117586" w:rsidRDefault="00117586" w:rsidP="00117586">
      <w:pPr>
        <w:contextualSpacing/>
        <w:jc w:val="center"/>
        <w:rPr>
          <w:rFonts w:ascii="Times New Roman" w:eastAsia="Times New Roman" w:hAnsi="Times New Roman" w:cs="Times New Roman"/>
          <w:sz w:val="28"/>
          <w:szCs w:val="28"/>
        </w:rPr>
      </w:pPr>
      <w:r w:rsidRPr="001A0A77">
        <w:rPr>
          <w:rFonts w:ascii="Times New Roman" w:eastAsia="Times New Roman" w:hAnsi="Times New Roman" w:cs="Times New Roman"/>
          <w:sz w:val="28"/>
          <w:szCs w:val="28"/>
        </w:rPr>
        <w:t xml:space="preserve">КОРОТОЯКСКИЙ СЕЛЬСКИЙ СОВЕТ ДЕПУТАТОВ </w:t>
      </w:r>
    </w:p>
    <w:p w:rsidR="00117586" w:rsidRPr="001A0A77" w:rsidRDefault="00117586" w:rsidP="00117586">
      <w:pPr>
        <w:contextualSpacing/>
        <w:jc w:val="center"/>
      </w:pPr>
      <w:r w:rsidRPr="001A0A77">
        <w:rPr>
          <w:rFonts w:ascii="Times New Roman" w:eastAsia="Times New Roman" w:hAnsi="Times New Roman" w:cs="Times New Roman"/>
          <w:sz w:val="28"/>
          <w:szCs w:val="28"/>
        </w:rPr>
        <w:t>ХАБАРСКОГО РАЙОНА АЛТАЙСКОГО КРАЯ</w:t>
      </w:r>
    </w:p>
    <w:p w:rsidR="00117586" w:rsidRPr="001A0A77" w:rsidRDefault="00117586" w:rsidP="00117586">
      <w:pPr>
        <w:contextualSpacing/>
      </w:pPr>
    </w:p>
    <w:p w:rsidR="00117586" w:rsidRPr="001A0A77" w:rsidRDefault="00117586" w:rsidP="00117586">
      <w:pPr>
        <w:contextualSpacing/>
      </w:pPr>
    </w:p>
    <w:p w:rsidR="00117586" w:rsidRDefault="00117586" w:rsidP="00117586">
      <w:pPr>
        <w:contextualSpacing/>
        <w:jc w:val="center"/>
      </w:pPr>
      <w:r>
        <w:rPr>
          <w:rFonts w:ascii="Times New Roman" w:eastAsia="Times New Roman" w:hAnsi="Times New Roman" w:cs="Times New Roman"/>
          <w:b/>
          <w:bCs/>
          <w:sz w:val="28"/>
          <w:szCs w:val="28"/>
        </w:rPr>
        <w:t>РЕШЕНИЕ</w:t>
      </w:r>
    </w:p>
    <w:tbl>
      <w:tblPr>
        <w:tblW w:w="5000" w:type="pct"/>
        <w:tblCellMar>
          <w:left w:w="0" w:type="dxa"/>
          <w:right w:w="0" w:type="dxa"/>
        </w:tblCellMar>
        <w:tblLook w:val="04A0"/>
      </w:tblPr>
      <w:tblGrid>
        <w:gridCol w:w="5108"/>
        <w:gridCol w:w="3917"/>
      </w:tblGrid>
      <w:tr w:rsidR="00117586" w:rsidRPr="00376937" w:rsidTr="00117586">
        <w:tc>
          <w:tcPr>
            <w:tcW w:w="2830" w:type="pct"/>
          </w:tcPr>
          <w:p w:rsidR="00117586" w:rsidRPr="00376937" w:rsidRDefault="00117586" w:rsidP="00117586">
            <w:pPr>
              <w:contextualSpacing/>
            </w:pPr>
            <w:r w:rsidRPr="00376937">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07</w:t>
            </w:r>
            <w:r w:rsidRPr="00376937">
              <w:rPr>
                <w:rFonts w:ascii="Times New Roman" w:eastAsia="Times New Roman" w:hAnsi="Times New Roman" w:cs="Times New Roman"/>
                <w:sz w:val="28"/>
                <w:szCs w:val="28"/>
              </w:rPr>
              <w:t>.</w:t>
            </w:r>
            <w:r>
              <w:rPr>
                <w:rFonts w:ascii="Times New Roman" w:eastAsia="Times New Roman" w:hAnsi="Times New Roman" w:cs="Times New Roman"/>
                <w:sz w:val="28"/>
                <w:szCs w:val="28"/>
              </w:rPr>
              <w:t>11</w:t>
            </w:r>
            <w:r w:rsidRPr="00376937">
              <w:rPr>
                <w:rFonts w:ascii="Times New Roman" w:eastAsia="Times New Roman" w:hAnsi="Times New Roman" w:cs="Times New Roman"/>
                <w:sz w:val="28"/>
                <w:szCs w:val="28"/>
              </w:rPr>
              <w:t>.202</w:t>
            </w:r>
            <w:r>
              <w:rPr>
                <w:rFonts w:ascii="Times New Roman" w:eastAsia="Times New Roman" w:hAnsi="Times New Roman" w:cs="Times New Roman"/>
                <w:sz w:val="28"/>
                <w:szCs w:val="28"/>
              </w:rPr>
              <w:t>3</w:t>
            </w:r>
          </w:p>
        </w:tc>
        <w:tc>
          <w:tcPr>
            <w:tcW w:w="2170" w:type="pct"/>
          </w:tcPr>
          <w:p w:rsidR="00117586" w:rsidRPr="00376937" w:rsidRDefault="00117586" w:rsidP="00117586">
            <w:pPr>
              <w:contextualSpacing/>
            </w:pPr>
            <w:r w:rsidRPr="003769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16                      </w:t>
            </w:r>
            <w:r w:rsidRPr="00376937">
              <w:rPr>
                <w:rFonts w:ascii="Times New Roman" w:eastAsia="Times New Roman" w:hAnsi="Times New Roman" w:cs="Times New Roman"/>
                <w:sz w:val="28"/>
                <w:szCs w:val="28"/>
              </w:rPr>
              <w:t>с.Коротояк</w:t>
            </w:r>
          </w:p>
          <w:p w:rsidR="00117586" w:rsidRPr="00376937" w:rsidRDefault="00117586" w:rsidP="00117586">
            <w:pPr>
              <w:contextualSpacing/>
            </w:pPr>
          </w:p>
        </w:tc>
      </w:tr>
    </w:tbl>
    <w:p w:rsidR="00117586" w:rsidRPr="009929AF" w:rsidRDefault="00117586" w:rsidP="00117586">
      <w:pPr>
        <w:spacing w:after="0" w:line="240" w:lineRule="auto"/>
        <w:rPr>
          <w:rFonts w:ascii="Times New Roman" w:eastAsia="Calibri" w:hAnsi="Times New Roman" w:cs="Times New Roman"/>
          <w:sz w:val="28"/>
          <w:szCs w:val="28"/>
          <w:lang w:eastAsia="en-US"/>
        </w:rPr>
      </w:pPr>
      <w:r w:rsidRPr="009929AF">
        <w:rPr>
          <w:rFonts w:ascii="Times New Roman" w:eastAsia="Calibri" w:hAnsi="Times New Roman" w:cs="Times New Roman"/>
          <w:sz w:val="28"/>
          <w:szCs w:val="28"/>
          <w:lang w:eastAsia="en-US"/>
        </w:rPr>
        <w:t>о внесении изменений и дополнений</w:t>
      </w:r>
    </w:p>
    <w:p w:rsidR="00117586" w:rsidRPr="009929AF" w:rsidRDefault="00117586" w:rsidP="00117586">
      <w:pPr>
        <w:spacing w:after="0" w:line="240" w:lineRule="auto"/>
        <w:rPr>
          <w:rFonts w:ascii="Times New Roman" w:eastAsia="Calibri" w:hAnsi="Times New Roman" w:cs="Times New Roman"/>
          <w:sz w:val="28"/>
          <w:szCs w:val="28"/>
          <w:lang w:eastAsia="en-US"/>
        </w:rPr>
      </w:pPr>
      <w:r w:rsidRPr="009929AF">
        <w:rPr>
          <w:rFonts w:ascii="Times New Roman" w:eastAsia="Calibri" w:hAnsi="Times New Roman" w:cs="Times New Roman"/>
          <w:sz w:val="28"/>
          <w:szCs w:val="28"/>
          <w:lang w:eastAsia="en-US"/>
        </w:rPr>
        <w:t xml:space="preserve"> в решение сельского Совета депутатов </w:t>
      </w:r>
    </w:p>
    <w:p w:rsidR="00117586" w:rsidRPr="009929AF" w:rsidRDefault="00117586" w:rsidP="00117586">
      <w:pPr>
        <w:spacing w:after="0" w:line="240" w:lineRule="auto"/>
        <w:rPr>
          <w:rFonts w:ascii="Times New Roman" w:eastAsia="Calibri" w:hAnsi="Times New Roman" w:cs="Times New Roman"/>
          <w:sz w:val="28"/>
          <w:szCs w:val="28"/>
          <w:lang w:eastAsia="en-US"/>
        </w:rPr>
      </w:pPr>
      <w:r w:rsidRPr="009929AF">
        <w:rPr>
          <w:rFonts w:ascii="Times New Roman" w:eastAsia="Calibri" w:hAnsi="Times New Roman" w:cs="Times New Roman"/>
          <w:sz w:val="28"/>
          <w:szCs w:val="28"/>
          <w:lang w:eastAsia="en-US"/>
        </w:rPr>
        <w:t xml:space="preserve">от 28.12.2020 № 28 «О бюджете </w:t>
      </w:r>
    </w:p>
    <w:p w:rsidR="00117586" w:rsidRPr="009929AF" w:rsidRDefault="00117586" w:rsidP="00117586">
      <w:pPr>
        <w:spacing w:after="0" w:line="240" w:lineRule="auto"/>
        <w:rPr>
          <w:rFonts w:ascii="Times New Roman" w:eastAsia="Calibri" w:hAnsi="Times New Roman" w:cs="Times New Roman"/>
          <w:sz w:val="28"/>
          <w:szCs w:val="28"/>
          <w:lang w:eastAsia="en-US"/>
        </w:rPr>
      </w:pPr>
      <w:r w:rsidRPr="009929AF">
        <w:rPr>
          <w:rFonts w:ascii="Times New Roman" w:eastAsia="Calibri" w:hAnsi="Times New Roman" w:cs="Times New Roman"/>
          <w:sz w:val="28"/>
          <w:szCs w:val="28"/>
          <w:lang w:eastAsia="en-US"/>
        </w:rPr>
        <w:t xml:space="preserve">муниципального образования </w:t>
      </w:r>
    </w:p>
    <w:p w:rsidR="00117586" w:rsidRPr="009929AF" w:rsidRDefault="00117586" w:rsidP="00117586">
      <w:pPr>
        <w:spacing w:after="0" w:line="240" w:lineRule="auto"/>
        <w:rPr>
          <w:rFonts w:ascii="Times New Roman" w:eastAsia="Calibri" w:hAnsi="Times New Roman" w:cs="Times New Roman"/>
          <w:sz w:val="28"/>
          <w:szCs w:val="28"/>
          <w:lang w:eastAsia="en-US"/>
        </w:rPr>
      </w:pPr>
      <w:r w:rsidRPr="009929AF">
        <w:rPr>
          <w:rFonts w:ascii="Times New Roman" w:eastAsia="Calibri" w:hAnsi="Times New Roman" w:cs="Times New Roman"/>
          <w:sz w:val="28"/>
          <w:szCs w:val="28"/>
          <w:lang w:eastAsia="en-US"/>
        </w:rPr>
        <w:t>Коротоякский сельсовет Хабарского</w:t>
      </w:r>
    </w:p>
    <w:p w:rsidR="00117586" w:rsidRDefault="00117586" w:rsidP="00117586">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района Алтайского края на 2023</w:t>
      </w:r>
      <w:r w:rsidRPr="009929AF">
        <w:rPr>
          <w:rFonts w:ascii="Times New Roman" w:eastAsia="Calibri" w:hAnsi="Times New Roman" w:cs="Times New Roman"/>
          <w:sz w:val="28"/>
          <w:szCs w:val="28"/>
          <w:lang w:eastAsia="en-US"/>
        </w:rPr>
        <w:t xml:space="preserve"> год</w:t>
      </w:r>
    </w:p>
    <w:p w:rsidR="00117586" w:rsidRPr="009929AF" w:rsidRDefault="00117586" w:rsidP="00117586">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 плановый период 2024 и 2025 годов</w:t>
      </w:r>
      <w:r w:rsidRPr="009929AF">
        <w:rPr>
          <w:rFonts w:ascii="Times New Roman" w:eastAsia="Calibri" w:hAnsi="Times New Roman" w:cs="Times New Roman"/>
          <w:sz w:val="28"/>
          <w:szCs w:val="28"/>
          <w:lang w:eastAsia="en-US"/>
        </w:rPr>
        <w:t>»</w:t>
      </w:r>
    </w:p>
    <w:p w:rsidR="00117586" w:rsidRPr="00376937" w:rsidRDefault="00117586" w:rsidP="00117586"/>
    <w:p w:rsidR="00117586" w:rsidRPr="001A0A77" w:rsidRDefault="00117586" w:rsidP="00117586">
      <w:pPr>
        <w:jc w:val="center"/>
      </w:pPr>
      <w:r w:rsidRPr="001A0A77">
        <w:rPr>
          <w:rFonts w:ascii="Times New Roman" w:eastAsia="Times New Roman" w:hAnsi="Times New Roman" w:cs="Times New Roman"/>
          <w:b/>
          <w:bCs/>
          <w:sz w:val="28"/>
          <w:szCs w:val="28"/>
        </w:rPr>
        <w:t xml:space="preserve">О бюджете </w:t>
      </w:r>
      <w:r>
        <w:rPr>
          <w:rFonts w:ascii="Times New Roman" w:eastAsia="Times New Roman" w:hAnsi="Times New Roman" w:cs="Times New Roman"/>
          <w:b/>
          <w:bCs/>
          <w:sz w:val="28"/>
          <w:szCs w:val="28"/>
        </w:rPr>
        <w:t xml:space="preserve">муниципального образования Коротоякский сельсовет </w:t>
      </w:r>
      <w:r w:rsidRPr="001A0A77">
        <w:rPr>
          <w:rFonts w:ascii="Times New Roman" w:eastAsia="Times New Roman" w:hAnsi="Times New Roman" w:cs="Times New Roman"/>
          <w:b/>
          <w:bCs/>
          <w:sz w:val="28"/>
          <w:szCs w:val="28"/>
        </w:rPr>
        <w:t>Хабарского района Алтайского края</w:t>
      </w:r>
    </w:p>
    <w:p w:rsidR="00117586" w:rsidRPr="001A0A77" w:rsidRDefault="00117586" w:rsidP="00117586">
      <w:pPr>
        <w:jc w:val="center"/>
      </w:pPr>
      <w:r w:rsidRPr="001A0A77">
        <w:rPr>
          <w:rFonts w:ascii="Times New Roman" w:eastAsia="Times New Roman" w:hAnsi="Times New Roman" w:cs="Times New Roman"/>
          <w:b/>
          <w:bCs/>
          <w:sz w:val="28"/>
          <w:szCs w:val="28"/>
        </w:rPr>
        <w:t>на 2023 год и на плановый период 2024 и 2025 годов</w:t>
      </w:r>
    </w:p>
    <w:p w:rsidR="00117586" w:rsidRPr="001A0A77" w:rsidRDefault="00117586" w:rsidP="00117586">
      <w:pPr>
        <w:ind w:firstLine="800"/>
      </w:pPr>
      <w:r w:rsidRPr="001A0A77">
        <w:rPr>
          <w:rFonts w:ascii="Times New Roman" w:eastAsia="Times New Roman" w:hAnsi="Times New Roman" w:cs="Times New Roman"/>
          <w:b/>
          <w:bCs/>
          <w:sz w:val="28"/>
          <w:szCs w:val="28"/>
        </w:rPr>
        <w:t>Статья</w:t>
      </w:r>
      <w:r>
        <w:rPr>
          <w:rFonts w:ascii="Times New Roman" w:eastAsia="Times New Roman" w:hAnsi="Times New Roman" w:cs="Times New Roman"/>
          <w:b/>
          <w:bCs/>
          <w:sz w:val="28"/>
          <w:szCs w:val="28"/>
        </w:rPr>
        <w:t> </w:t>
      </w:r>
      <w:r w:rsidRPr="001A0A77">
        <w:rPr>
          <w:rFonts w:ascii="Times New Roman" w:eastAsia="Times New Roman" w:hAnsi="Times New Roman" w:cs="Times New Roman"/>
          <w:b/>
          <w:bCs/>
          <w:sz w:val="28"/>
          <w:szCs w:val="28"/>
        </w:rPr>
        <w:t>1</w:t>
      </w:r>
      <w:r>
        <w:rPr>
          <w:rFonts w:ascii="Times New Roman" w:eastAsia="Times New Roman" w:hAnsi="Times New Roman" w:cs="Times New Roman"/>
          <w:b/>
          <w:bCs/>
          <w:sz w:val="28"/>
          <w:szCs w:val="28"/>
        </w:rPr>
        <w:t> </w:t>
      </w:r>
      <w:r w:rsidRPr="001A0A77">
        <w:rPr>
          <w:rFonts w:ascii="Times New Roman" w:eastAsia="Times New Roman" w:hAnsi="Times New Roman" w:cs="Times New Roman"/>
          <w:b/>
          <w:bCs/>
          <w:sz w:val="28"/>
          <w:szCs w:val="28"/>
        </w:rPr>
        <w:t>Основные характеристики бюджета сельского поселения на 2023 год и на плановый период 2024 и 2025 годов</w:t>
      </w:r>
    </w:p>
    <w:p w:rsidR="00117586" w:rsidRPr="001A0A77" w:rsidRDefault="00117586" w:rsidP="00117586">
      <w:pPr>
        <w:ind w:firstLine="800"/>
      </w:pPr>
      <w:r w:rsidRPr="001A0A77">
        <w:rPr>
          <w:rFonts w:ascii="Times New Roman" w:eastAsia="Times New Roman" w:hAnsi="Times New Roman" w:cs="Times New Roman"/>
          <w:sz w:val="28"/>
          <w:szCs w:val="28"/>
        </w:rPr>
        <w:t>1.</w:t>
      </w:r>
      <w:r>
        <w:rPr>
          <w:rFonts w:ascii="Times New Roman" w:eastAsia="Times New Roman" w:hAnsi="Times New Roman" w:cs="Times New Roman"/>
          <w:sz w:val="28"/>
          <w:szCs w:val="28"/>
        </w:rPr>
        <w:t> </w:t>
      </w:r>
      <w:r w:rsidRPr="001A0A77">
        <w:rPr>
          <w:rFonts w:ascii="Times New Roman" w:eastAsia="Times New Roman" w:hAnsi="Times New Roman" w:cs="Times New Roman"/>
          <w:sz w:val="28"/>
          <w:szCs w:val="28"/>
        </w:rPr>
        <w:t>Утвердить основные характеристики бюджета сельского поселения на 2023 год:</w:t>
      </w:r>
    </w:p>
    <w:p w:rsidR="00117586" w:rsidRPr="001A0A77" w:rsidRDefault="00117586" w:rsidP="00117586">
      <w:pPr>
        <w:ind w:firstLine="800"/>
      </w:pPr>
      <w:r w:rsidRPr="001A0A77">
        <w:rPr>
          <w:rFonts w:ascii="Times New Roman" w:eastAsia="Times New Roman" w:hAnsi="Times New Roman" w:cs="Times New Roman"/>
          <w:sz w:val="28"/>
          <w:szCs w:val="28"/>
        </w:rPr>
        <w:t>1)</w:t>
      </w:r>
      <w:r>
        <w:rPr>
          <w:rFonts w:ascii="Times New Roman" w:eastAsia="Times New Roman" w:hAnsi="Times New Roman" w:cs="Times New Roman"/>
          <w:sz w:val="28"/>
          <w:szCs w:val="28"/>
        </w:rPr>
        <w:t> </w:t>
      </w:r>
      <w:r w:rsidRPr="001A0A77">
        <w:rPr>
          <w:rFonts w:ascii="Times New Roman" w:eastAsia="Times New Roman" w:hAnsi="Times New Roman" w:cs="Times New Roman"/>
          <w:sz w:val="28"/>
          <w:szCs w:val="28"/>
        </w:rPr>
        <w:t>прогнозируемый общий объем доходов бюджета сельского по</w:t>
      </w:r>
      <w:r>
        <w:rPr>
          <w:rFonts w:ascii="Times New Roman" w:eastAsia="Times New Roman" w:hAnsi="Times New Roman" w:cs="Times New Roman"/>
          <w:sz w:val="28"/>
          <w:szCs w:val="28"/>
        </w:rPr>
        <w:t>селения в сумме 6412,2</w:t>
      </w:r>
      <w:r w:rsidRPr="001A0A77">
        <w:rPr>
          <w:rFonts w:ascii="Times New Roman" w:eastAsia="Times New Roman" w:hAnsi="Times New Roman" w:cs="Times New Roman"/>
          <w:sz w:val="28"/>
          <w:szCs w:val="28"/>
        </w:rPr>
        <w:t xml:space="preserve"> тыс. рублей, в том числе объем межбюджетных трансфертов, получаемых и</w:t>
      </w:r>
      <w:r>
        <w:rPr>
          <w:rFonts w:ascii="Times New Roman" w:eastAsia="Times New Roman" w:hAnsi="Times New Roman" w:cs="Times New Roman"/>
          <w:sz w:val="28"/>
          <w:szCs w:val="28"/>
        </w:rPr>
        <w:t>з других бюджетов, в сумме 4003</w:t>
      </w:r>
      <w:r w:rsidRPr="001A0A77">
        <w:rPr>
          <w:rFonts w:ascii="Times New Roman" w:eastAsia="Times New Roman" w:hAnsi="Times New Roman" w:cs="Times New Roman"/>
          <w:sz w:val="28"/>
          <w:szCs w:val="28"/>
        </w:rPr>
        <w:t>,</w:t>
      </w:r>
      <w:r>
        <w:rPr>
          <w:rFonts w:ascii="Times New Roman" w:eastAsia="Times New Roman" w:hAnsi="Times New Roman" w:cs="Times New Roman"/>
          <w:sz w:val="28"/>
          <w:szCs w:val="28"/>
        </w:rPr>
        <w:t>6</w:t>
      </w:r>
      <w:r w:rsidRPr="001A0A77">
        <w:rPr>
          <w:rFonts w:ascii="Times New Roman" w:eastAsia="Times New Roman" w:hAnsi="Times New Roman" w:cs="Times New Roman"/>
          <w:sz w:val="28"/>
          <w:szCs w:val="28"/>
        </w:rPr>
        <w:t xml:space="preserve"> тыс. рублей;</w:t>
      </w:r>
    </w:p>
    <w:p w:rsidR="00117586" w:rsidRPr="001A0A77" w:rsidRDefault="00117586" w:rsidP="00117586">
      <w:pPr>
        <w:ind w:firstLine="800"/>
      </w:pPr>
      <w:r w:rsidRPr="001A0A77">
        <w:rPr>
          <w:rFonts w:ascii="Times New Roman" w:eastAsia="Times New Roman" w:hAnsi="Times New Roman" w:cs="Times New Roman"/>
          <w:sz w:val="28"/>
          <w:szCs w:val="28"/>
        </w:rPr>
        <w:t>2)</w:t>
      </w:r>
      <w:r>
        <w:rPr>
          <w:rFonts w:ascii="Times New Roman" w:eastAsia="Times New Roman" w:hAnsi="Times New Roman" w:cs="Times New Roman"/>
          <w:sz w:val="28"/>
          <w:szCs w:val="28"/>
        </w:rPr>
        <w:t> </w:t>
      </w:r>
      <w:r w:rsidRPr="001A0A77">
        <w:rPr>
          <w:rFonts w:ascii="Times New Roman" w:eastAsia="Times New Roman" w:hAnsi="Times New Roman" w:cs="Times New Roman"/>
          <w:sz w:val="28"/>
          <w:szCs w:val="28"/>
        </w:rPr>
        <w:t xml:space="preserve">общий объем расходов бюджета сельского поселения в сумме </w:t>
      </w:r>
      <w:r>
        <w:rPr>
          <w:rFonts w:ascii="Times New Roman" w:eastAsia="Times New Roman" w:hAnsi="Times New Roman" w:cs="Times New Roman"/>
          <w:sz w:val="28"/>
          <w:szCs w:val="28"/>
        </w:rPr>
        <w:t>6729,3</w:t>
      </w:r>
      <w:r w:rsidRPr="001A0A77">
        <w:rPr>
          <w:rFonts w:ascii="Times New Roman" w:eastAsia="Times New Roman" w:hAnsi="Times New Roman" w:cs="Times New Roman"/>
          <w:sz w:val="28"/>
          <w:szCs w:val="28"/>
        </w:rPr>
        <w:t xml:space="preserve"> тыс. рублей;</w:t>
      </w:r>
    </w:p>
    <w:p w:rsidR="00117586" w:rsidRPr="001A0A77" w:rsidRDefault="00117586" w:rsidP="00117586">
      <w:pPr>
        <w:ind w:firstLine="800"/>
      </w:pPr>
      <w:r w:rsidRPr="001A0A77">
        <w:rPr>
          <w:rFonts w:ascii="Times New Roman" w:eastAsia="Times New Roman" w:hAnsi="Times New Roman" w:cs="Times New Roman"/>
          <w:sz w:val="28"/>
          <w:szCs w:val="28"/>
        </w:rPr>
        <w:t>3)</w:t>
      </w:r>
      <w:r>
        <w:rPr>
          <w:rFonts w:ascii="Times New Roman" w:eastAsia="Times New Roman" w:hAnsi="Times New Roman" w:cs="Times New Roman"/>
          <w:sz w:val="28"/>
          <w:szCs w:val="28"/>
        </w:rPr>
        <w:t> </w:t>
      </w:r>
      <w:r w:rsidRPr="001A0A77">
        <w:rPr>
          <w:rFonts w:ascii="Times New Roman" w:eastAsia="Times New Roman" w:hAnsi="Times New Roman" w:cs="Times New Roman"/>
          <w:sz w:val="28"/>
          <w:szCs w:val="28"/>
        </w:rPr>
        <w:t>верхний  предел  муниципального  долга  по состоянию на 1 января 2024 года в  сумме 0,0 тыс. рублей, в том числе верхний предел долга по муниципальным гарантиям в сумме 0,0 тыс. рублей;</w:t>
      </w:r>
    </w:p>
    <w:p w:rsidR="00117586" w:rsidRPr="001A0A77" w:rsidRDefault="00117586" w:rsidP="00117586">
      <w:pPr>
        <w:ind w:firstLine="800"/>
      </w:pPr>
      <w:r w:rsidRPr="001A0A77">
        <w:rPr>
          <w:rFonts w:ascii="Times New Roman" w:eastAsia="Times New Roman" w:hAnsi="Times New Roman" w:cs="Times New Roman"/>
          <w:sz w:val="28"/>
          <w:szCs w:val="28"/>
        </w:rPr>
        <w:t>4)</w:t>
      </w:r>
      <w:r>
        <w:rPr>
          <w:rFonts w:ascii="Times New Roman" w:eastAsia="Times New Roman" w:hAnsi="Times New Roman" w:cs="Times New Roman"/>
          <w:sz w:val="28"/>
          <w:szCs w:val="28"/>
        </w:rPr>
        <w:t> </w:t>
      </w:r>
      <w:r w:rsidRPr="001A0A77">
        <w:rPr>
          <w:rFonts w:ascii="Times New Roman" w:eastAsia="Times New Roman" w:hAnsi="Times New Roman" w:cs="Times New Roman"/>
          <w:sz w:val="28"/>
          <w:szCs w:val="28"/>
        </w:rPr>
        <w:t>дефицит бюджета сельского поселения в сумме 0,0 тыс. рублей.</w:t>
      </w:r>
    </w:p>
    <w:p w:rsidR="00117586" w:rsidRPr="001A0A77" w:rsidRDefault="00117586" w:rsidP="00117586">
      <w:pPr>
        <w:ind w:firstLine="800"/>
      </w:pPr>
      <w:r w:rsidRPr="001A0A77">
        <w:rPr>
          <w:rFonts w:ascii="Times New Roman" w:eastAsia="Times New Roman" w:hAnsi="Times New Roman" w:cs="Times New Roman"/>
          <w:sz w:val="28"/>
          <w:szCs w:val="28"/>
        </w:rPr>
        <w:lastRenderedPageBreak/>
        <w:t>2.</w:t>
      </w:r>
      <w:r>
        <w:rPr>
          <w:rFonts w:ascii="Times New Roman" w:eastAsia="Times New Roman" w:hAnsi="Times New Roman" w:cs="Times New Roman"/>
          <w:sz w:val="28"/>
          <w:szCs w:val="28"/>
        </w:rPr>
        <w:t> </w:t>
      </w:r>
      <w:r w:rsidRPr="001A0A77">
        <w:rPr>
          <w:rFonts w:ascii="Times New Roman" w:eastAsia="Times New Roman" w:hAnsi="Times New Roman" w:cs="Times New Roman"/>
          <w:sz w:val="28"/>
          <w:szCs w:val="28"/>
        </w:rPr>
        <w:t>Утвердить основные характеристики бюджета сельского поселения на 2024 год и на 2025 год:</w:t>
      </w:r>
    </w:p>
    <w:p w:rsidR="00117586" w:rsidRPr="001A0A77" w:rsidRDefault="00117586" w:rsidP="00117586">
      <w:pPr>
        <w:ind w:firstLine="800"/>
      </w:pPr>
      <w:r w:rsidRPr="001A0A77">
        <w:rPr>
          <w:rFonts w:ascii="Times New Roman" w:eastAsia="Times New Roman" w:hAnsi="Times New Roman" w:cs="Times New Roman"/>
          <w:sz w:val="28"/>
          <w:szCs w:val="28"/>
        </w:rPr>
        <w:t>1)</w:t>
      </w:r>
      <w:r>
        <w:rPr>
          <w:rFonts w:ascii="Times New Roman" w:eastAsia="Times New Roman" w:hAnsi="Times New Roman" w:cs="Times New Roman"/>
          <w:sz w:val="28"/>
          <w:szCs w:val="28"/>
        </w:rPr>
        <w:t> </w:t>
      </w:r>
      <w:r w:rsidRPr="001A0A77">
        <w:rPr>
          <w:rFonts w:ascii="Times New Roman" w:eastAsia="Times New Roman" w:hAnsi="Times New Roman" w:cs="Times New Roman"/>
          <w:sz w:val="28"/>
          <w:szCs w:val="28"/>
        </w:rPr>
        <w:t>прогнозируемый общий объем доходов бюджета сельского поселения на 2024 год  в  сумме 4 123,3 тыс.  рублей,  в  том  числе  объем трансфертов, получаемых из других бюджетов, в сумме 1 689,0 тыс. рублей и на 2025 год в сумме 4 123,8 тыс. рублей,  в  том  числе объем межбюджетных трансфертов, получаемых из других бюджетов, в сумме 1 738,8 тыс. рублей;</w:t>
      </w:r>
    </w:p>
    <w:p w:rsidR="00117586" w:rsidRPr="001A0A77" w:rsidRDefault="00117586" w:rsidP="00117586">
      <w:pPr>
        <w:ind w:firstLine="800"/>
      </w:pPr>
      <w:r w:rsidRPr="001A0A77">
        <w:rPr>
          <w:rFonts w:ascii="Times New Roman" w:eastAsia="Times New Roman" w:hAnsi="Times New Roman" w:cs="Times New Roman"/>
          <w:sz w:val="28"/>
          <w:szCs w:val="28"/>
        </w:rPr>
        <w:t>2)</w:t>
      </w:r>
      <w:r>
        <w:rPr>
          <w:rFonts w:ascii="Times New Roman" w:eastAsia="Times New Roman" w:hAnsi="Times New Roman" w:cs="Times New Roman"/>
          <w:sz w:val="28"/>
          <w:szCs w:val="28"/>
        </w:rPr>
        <w:t> </w:t>
      </w:r>
      <w:r w:rsidRPr="001A0A77">
        <w:rPr>
          <w:rFonts w:ascii="Times New Roman" w:eastAsia="Times New Roman" w:hAnsi="Times New Roman" w:cs="Times New Roman"/>
          <w:sz w:val="28"/>
          <w:szCs w:val="28"/>
        </w:rPr>
        <w:t>общий  объем  расходов  бюджета  сельского поселения на 2024 год в сумме 4 123,3 тыс. рублей, в том числе условно утвержденные расходы в сумме 94,3 тыс. рублей  и 2025 год  в  сумме 4 123,8 тыс. рублей, в том числе условно утвержденные расходы в сумме 188,3 тыс. рублей;</w:t>
      </w:r>
    </w:p>
    <w:p w:rsidR="00117586" w:rsidRPr="001A0A77" w:rsidRDefault="00117586" w:rsidP="00117586">
      <w:pPr>
        <w:ind w:firstLine="800"/>
      </w:pPr>
      <w:r w:rsidRPr="001A0A77">
        <w:rPr>
          <w:rFonts w:ascii="Times New Roman" w:eastAsia="Times New Roman" w:hAnsi="Times New Roman" w:cs="Times New Roman"/>
          <w:sz w:val="28"/>
          <w:szCs w:val="28"/>
        </w:rPr>
        <w:t>3) верхний предел муниципального  долга по состоянию на 1 января 2025 года в сумме 0,0 тыс. рублей, в том числе верхний предел долга по муниципальным  гарантиям  в сумме 0,0 тыс. рублей и верхний предел муниципального долга по состоянию на 1 января 2026 года в сумме 0,0 тыс. рублей, в том числе верхний предел долга по муниципальным гарантиям в сумме 0,0 тыс. рублей.</w:t>
      </w:r>
    </w:p>
    <w:p w:rsidR="00117586" w:rsidRPr="001A0A77" w:rsidRDefault="00117586" w:rsidP="00117586">
      <w:pPr>
        <w:ind w:firstLine="800"/>
      </w:pPr>
      <w:r w:rsidRPr="001A0A77">
        <w:rPr>
          <w:rFonts w:ascii="Times New Roman" w:eastAsia="Times New Roman" w:hAnsi="Times New Roman" w:cs="Times New Roman"/>
          <w:sz w:val="28"/>
          <w:szCs w:val="28"/>
        </w:rPr>
        <w:t>4)</w:t>
      </w:r>
      <w:r>
        <w:rPr>
          <w:rFonts w:ascii="Times New Roman" w:eastAsia="Times New Roman" w:hAnsi="Times New Roman" w:cs="Times New Roman"/>
          <w:sz w:val="28"/>
          <w:szCs w:val="28"/>
        </w:rPr>
        <w:t> </w:t>
      </w:r>
      <w:r w:rsidRPr="001A0A77">
        <w:rPr>
          <w:rFonts w:ascii="Times New Roman" w:eastAsia="Times New Roman" w:hAnsi="Times New Roman" w:cs="Times New Roman"/>
          <w:sz w:val="28"/>
          <w:szCs w:val="28"/>
        </w:rPr>
        <w:t>дефицит бюджета сельского поселения на 2024 год в сумме 0,0 тыс. рублей и на 2025 год в сумме 0,0 тыс. рублей.</w:t>
      </w:r>
    </w:p>
    <w:p w:rsidR="00117586" w:rsidRPr="00473B91" w:rsidRDefault="00117586" w:rsidP="00117586">
      <w:pPr>
        <w:ind w:firstLine="800"/>
      </w:pPr>
      <w:r w:rsidRPr="001A0A77">
        <w:rPr>
          <w:rFonts w:ascii="Times New Roman" w:eastAsia="Times New Roman" w:hAnsi="Times New Roman" w:cs="Times New Roman"/>
          <w:sz w:val="28"/>
          <w:szCs w:val="28"/>
        </w:rPr>
        <w:t>3.</w:t>
      </w:r>
      <w:r>
        <w:rPr>
          <w:rFonts w:ascii="Times New Roman" w:eastAsia="Times New Roman" w:hAnsi="Times New Roman" w:cs="Times New Roman"/>
          <w:sz w:val="28"/>
          <w:szCs w:val="28"/>
        </w:rPr>
        <w:t> </w:t>
      </w:r>
      <w:r w:rsidRPr="001A0A77">
        <w:rPr>
          <w:rFonts w:ascii="Times New Roman" w:eastAsia="Times New Roman" w:hAnsi="Times New Roman" w:cs="Times New Roman"/>
          <w:sz w:val="28"/>
          <w:szCs w:val="28"/>
        </w:rPr>
        <w:t xml:space="preserve">Утвердить источники финансирования дефицита бюджета сельского поселения на 2023 год согласно приложению </w:t>
      </w:r>
      <w:r w:rsidRPr="00473B91">
        <w:rPr>
          <w:rFonts w:ascii="Times New Roman" w:eastAsia="Times New Roman" w:hAnsi="Times New Roman" w:cs="Times New Roman"/>
          <w:sz w:val="28"/>
          <w:szCs w:val="28"/>
        </w:rPr>
        <w:t>1 к настоящему</w:t>
      </w:r>
      <w:r w:rsidR="002C5015">
        <w:rPr>
          <w:rFonts w:ascii="Times New Roman" w:eastAsia="Times New Roman" w:hAnsi="Times New Roman" w:cs="Times New Roman"/>
          <w:sz w:val="28"/>
          <w:szCs w:val="28"/>
        </w:rPr>
        <w:t xml:space="preserve"> </w:t>
      </w:r>
      <w:r w:rsidRPr="00473B91">
        <w:rPr>
          <w:rFonts w:ascii="Times New Roman" w:eastAsia="Times New Roman" w:hAnsi="Times New Roman" w:cs="Times New Roman"/>
          <w:sz w:val="28"/>
          <w:szCs w:val="28"/>
        </w:rPr>
        <w:t>Решению и на</w:t>
      </w:r>
      <w:r w:rsidR="002C5015">
        <w:rPr>
          <w:rFonts w:ascii="Times New Roman" w:eastAsia="Times New Roman" w:hAnsi="Times New Roman" w:cs="Times New Roman"/>
          <w:sz w:val="28"/>
          <w:szCs w:val="28"/>
        </w:rPr>
        <w:t xml:space="preserve"> </w:t>
      </w:r>
      <w:r w:rsidRPr="00473B91">
        <w:rPr>
          <w:rFonts w:ascii="Times New Roman" w:eastAsia="Times New Roman" w:hAnsi="Times New Roman" w:cs="Times New Roman"/>
          <w:sz w:val="28"/>
          <w:szCs w:val="28"/>
        </w:rPr>
        <w:t>плановый</w:t>
      </w:r>
      <w:r w:rsidR="002C5015">
        <w:rPr>
          <w:rFonts w:ascii="Times New Roman" w:eastAsia="Times New Roman" w:hAnsi="Times New Roman" w:cs="Times New Roman"/>
          <w:sz w:val="28"/>
          <w:szCs w:val="28"/>
        </w:rPr>
        <w:t xml:space="preserve"> </w:t>
      </w:r>
      <w:r w:rsidRPr="00473B91">
        <w:rPr>
          <w:rFonts w:ascii="Times New Roman" w:eastAsia="Times New Roman" w:hAnsi="Times New Roman" w:cs="Times New Roman"/>
          <w:sz w:val="28"/>
          <w:szCs w:val="28"/>
        </w:rPr>
        <w:t>период 2024 и 2025 годов</w:t>
      </w:r>
      <w:r w:rsidR="002C5015">
        <w:rPr>
          <w:rFonts w:ascii="Times New Roman" w:eastAsia="Times New Roman" w:hAnsi="Times New Roman" w:cs="Times New Roman"/>
          <w:sz w:val="28"/>
          <w:szCs w:val="28"/>
        </w:rPr>
        <w:t xml:space="preserve">, </w:t>
      </w:r>
      <w:r w:rsidRPr="00473B91">
        <w:rPr>
          <w:rFonts w:ascii="Times New Roman" w:eastAsia="Times New Roman" w:hAnsi="Times New Roman" w:cs="Times New Roman"/>
          <w:sz w:val="28"/>
          <w:szCs w:val="28"/>
        </w:rPr>
        <w:t>согласно</w:t>
      </w:r>
      <w:r w:rsidR="002C5015">
        <w:rPr>
          <w:rFonts w:ascii="Times New Roman" w:eastAsia="Times New Roman" w:hAnsi="Times New Roman" w:cs="Times New Roman"/>
          <w:sz w:val="28"/>
          <w:szCs w:val="28"/>
        </w:rPr>
        <w:t xml:space="preserve"> </w:t>
      </w:r>
      <w:r w:rsidRPr="00473B91">
        <w:rPr>
          <w:rFonts w:ascii="Times New Roman" w:eastAsia="Times New Roman" w:hAnsi="Times New Roman" w:cs="Times New Roman"/>
          <w:sz w:val="28"/>
          <w:szCs w:val="28"/>
        </w:rPr>
        <w:t>приложению 2 к настоящему</w:t>
      </w:r>
      <w:r w:rsidR="002C5015">
        <w:rPr>
          <w:rFonts w:ascii="Times New Roman" w:eastAsia="Times New Roman" w:hAnsi="Times New Roman" w:cs="Times New Roman"/>
          <w:sz w:val="28"/>
          <w:szCs w:val="28"/>
        </w:rPr>
        <w:t xml:space="preserve"> </w:t>
      </w:r>
      <w:r w:rsidRPr="00473B91">
        <w:rPr>
          <w:rFonts w:ascii="Times New Roman" w:eastAsia="Times New Roman" w:hAnsi="Times New Roman" w:cs="Times New Roman"/>
          <w:sz w:val="28"/>
          <w:szCs w:val="28"/>
        </w:rPr>
        <w:t>Решению.</w:t>
      </w:r>
    </w:p>
    <w:p w:rsidR="00117586" w:rsidRPr="001A0A77" w:rsidRDefault="00117586" w:rsidP="00117586">
      <w:pPr>
        <w:ind w:firstLine="800"/>
      </w:pPr>
      <w:r w:rsidRPr="001A0A77">
        <w:rPr>
          <w:rFonts w:ascii="Times New Roman" w:eastAsia="Times New Roman" w:hAnsi="Times New Roman" w:cs="Times New Roman"/>
          <w:b/>
          <w:bCs/>
          <w:sz w:val="28"/>
          <w:szCs w:val="28"/>
        </w:rPr>
        <w:t>Статья</w:t>
      </w:r>
      <w:r>
        <w:rPr>
          <w:rFonts w:ascii="Times New Roman" w:eastAsia="Times New Roman" w:hAnsi="Times New Roman" w:cs="Times New Roman"/>
          <w:b/>
          <w:bCs/>
          <w:sz w:val="28"/>
          <w:szCs w:val="28"/>
        </w:rPr>
        <w:t> </w:t>
      </w:r>
      <w:r w:rsidRPr="001A0A77">
        <w:rPr>
          <w:rFonts w:ascii="Times New Roman" w:eastAsia="Times New Roman" w:hAnsi="Times New Roman" w:cs="Times New Roman"/>
          <w:b/>
          <w:bCs/>
          <w:sz w:val="28"/>
          <w:szCs w:val="28"/>
        </w:rPr>
        <w:t>2.</w:t>
      </w:r>
      <w:r>
        <w:rPr>
          <w:rFonts w:ascii="Times New Roman" w:eastAsia="Times New Roman" w:hAnsi="Times New Roman" w:cs="Times New Roman"/>
          <w:b/>
          <w:bCs/>
          <w:sz w:val="28"/>
          <w:szCs w:val="28"/>
        </w:rPr>
        <w:t> </w:t>
      </w:r>
      <w:r w:rsidRPr="001A0A77">
        <w:rPr>
          <w:rFonts w:ascii="Times New Roman" w:eastAsia="Times New Roman" w:hAnsi="Times New Roman" w:cs="Times New Roman"/>
          <w:b/>
          <w:bCs/>
          <w:sz w:val="28"/>
          <w:szCs w:val="28"/>
        </w:rPr>
        <w:t>Бюджетные ассигнования бюджета сельского поселения на 2023 год и на плановый период 2024 и 2025 годов</w:t>
      </w:r>
    </w:p>
    <w:p w:rsidR="00117586" w:rsidRPr="001A0A77" w:rsidRDefault="00117586" w:rsidP="00117586">
      <w:pPr>
        <w:ind w:firstLine="800"/>
      </w:pPr>
      <w:r w:rsidRPr="001A0A77">
        <w:rPr>
          <w:rFonts w:ascii="Times New Roman" w:eastAsia="Times New Roman" w:hAnsi="Times New Roman" w:cs="Times New Roman"/>
          <w:sz w:val="28"/>
          <w:szCs w:val="28"/>
        </w:rPr>
        <w:t>1.</w:t>
      </w:r>
      <w:r>
        <w:rPr>
          <w:rFonts w:ascii="Times New Roman" w:eastAsia="Times New Roman" w:hAnsi="Times New Roman" w:cs="Times New Roman"/>
          <w:sz w:val="28"/>
          <w:szCs w:val="28"/>
        </w:rPr>
        <w:t> </w:t>
      </w:r>
      <w:r w:rsidRPr="001A0A77">
        <w:rPr>
          <w:rFonts w:ascii="Times New Roman" w:eastAsia="Times New Roman" w:hAnsi="Times New Roman" w:cs="Times New Roman"/>
          <w:sz w:val="28"/>
          <w:szCs w:val="28"/>
        </w:rPr>
        <w:t>Утвердить:</w:t>
      </w:r>
    </w:p>
    <w:p w:rsidR="00117586" w:rsidRPr="00473B91" w:rsidRDefault="00117586" w:rsidP="00117586">
      <w:pPr>
        <w:ind w:firstLine="800"/>
      </w:pPr>
      <w:r w:rsidRPr="001A0A77">
        <w:rPr>
          <w:rFonts w:ascii="Times New Roman" w:eastAsia="Times New Roman" w:hAnsi="Times New Roman" w:cs="Times New Roman"/>
          <w:sz w:val="28"/>
          <w:szCs w:val="28"/>
        </w:rPr>
        <w:t>1)</w:t>
      </w:r>
      <w:r>
        <w:rPr>
          <w:rFonts w:ascii="Times New Roman" w:eastAsia="Times New Roman" w:hAnsi="Times New Roman" w:cs="Times New Roman"/>
          <w:sz w:val="28"/>
          <w:szCs w:val="28"/>
        </w:rPr>
        <w:t> </w:t>
      </w:r>
      <w:r w:rsidRPr="001A0A77">
        <w:rPr>
          <w:rFonts w:ascii="Times New Roman" w:eastAsia="Times New Roman" w:hAnsi="Times New Roman" w:cs="Times New Roman"/>
          <w:sz w:val="28"/>
          <w:szCs w:val="28"/>
        </w:rPr>
        <w:t xml:space="preserve">распределение бюджетных ассигнований по разделам и подразделам классификации расходов бюджета сельского поселения на 2023 год согласно приложению </w:t>
      </w:r>
      <w:r w:rsidRPr="00473B91">
        <w:rPr>
          <w:rFonts w:ascii="Times New Roman" w:eastAsia="Times New Roman" w:hAnsi="Times New Roman" w:cs="Times New Roman"/>
          <w:sz w:val="28"/>
          <w:szCs w:val="28"/>
        </w:rPr>
        <w:t>3 к настоящему</w:t>
      </w:r>
      <w:r w:rsidR="002C5015">
        <w:rPr>
          <w:rFonts w:ascii="Times New Roman" w:eastAsia="Times New Roman" w:hAnsi="Times New Roman" w:cs="Times New Roman"/>
          <w:sz w:val="28"/>
          <w:szCs w:val="28"/>
        </w:rPr>
        <w:t xml:space="preserve"> </w:t>
      </w:r>
      <w:r w:rsidRPr="00473B91">
        <w:rPr>
          <w:rFonts w:ascii="Times New Roman" w:eastAsia="Times New Roman" w:hAnsi="Times New Roman" w:cs="Times New Roman"/>
          <w:sz w:val="28"/>
          <w:szCs w:val="28"/>
        </w:rPr>
        <w:t>Решению;</w:t>
      </w:r>
    </w:p>
    <w:p w:rsidR="00117586" w:rsidRPr="002E1676" w:rsidRDefault="00117586" w:rsidP="00117586">
      <w:pPr>
        <w:ind w:firstLine="800"/>
      </w:pPr>
      <w:r w:rsidRPr="001A0A77">
        <w:rPr>
          <w:rFonts w:ascii="Times New Roman" w:eastAsia="Times New Roman" w:hAnsi="Times New Roman" w:cs="Times New Roman"/>
          <w:sz w:val="28"/>
          <w:szCs w:val="28"/>
        </w:rPr>
        <w:lastRenderedPageBreak/>
        <w:t>2)</w:t>
      </w:r>
      <w:r>
        <w:rPr>
          <w:rFonts w:ascii="Times New Roman" w:eastAsia="Times New Roman" w:hAnsi="Times New Roman" w:cs="Times New Roman"/>
          <w:sz w:val="28"/>
          <w:szCs w:val="28"/>
        </w:rPr>
        <w:t> </w:t>
      </w:r>
      <w:r w:rsidRPr="001A0A77">
        <w:rPr>
          <w:rFonts w:ascii="Times New Roman" w:eastAsia="Times New Roman" w:hAnsi="Times New Roman" w:cs="Times New Roman"/>
          <w:sz w:val="28"/>
          <w:szCs w:val="28"/>
        </w:rPr>
        <w:t xml:space="preserve">распределение бюджетных ассигнований по разделам и подразделам классификации расходов бюджета сельского поселения на 2024 и 2025 годы согласно приложению </w:t>
      </w:r>
      <w:r w:rsidRPr="002E1676">
        <w:rPr>
          <w:rFonts w:ascii="Times New Roman" w:eastAsia="Times New Roman" w:hAnsi="Times New Roman" w:cs="Times New Roman"/>
          <w:sz w:val="28"/>
          <w:szCs w:val="28"/>
        </w:rPr>
        <w:t>4 к настоящему</w:t>
      </w:r>
      <w:r w:rsidR="002C5015">
        <w:rPr>
          <w:rFonts w:ascii="Times New Roman" w:eastAsia="Times New Roman" w:hAnsi="Times New Roman" w:cs="Times New Roman"/>
          <w:sz w:val="28"/>
          <w:szCs w:val="28"/>
        </w:rPr>
        <w:t xml:space="preserve"> </w:t>
      </w:r>
      <w:r w:rsidRPr="002E1676">
        <w:rPr>
          <w:rFonts w:ascii="Times New Roman" w:eastAsia="Times New Roman" w:hAnsi="Times New Roman" w:cs="Times New Roman"/>
          <w:sz w:val="28"/>
          <w:szCs w:val="28"/>
        </w:rPr>
        <w:t>Решению;</w:t>
      </w:r>
    </w:p>
    <w:p w:rsidR="00117586" w:rsidRPr="002E1676" w:rsidRDefault="00117586" w:rsidP="00117586">
      <w:pPr>
        <w:ind w:firstLine="800"/>
      </w:pPr>
      <w:r w:rsidRPr="001A0A77">
        <w:rPr>
          <w:rFonts w:ascii="Times New Roman" w:eastAsia="Times New Roman" w:hAnsi="Times New Roman" w:cs="Times New Roman"/>
          <w:sz w:val="28"/>
          <w:szCs w:val="28"/>
        </w:rPr>
        <w:t>3)</w:t>
      </w:r>
      <w:r>
        <w:rPr>
          <w:rFonts w:ascii="Times New Roman" w:eastAsia="Times New Roman" w:hAnsi="Times New Roman" w:cs="Times New Roman"/>
          <w:sz w:val="28"/>
          <w:szCs w:val="28"/>
        </w:rPr>
        <w:t> </w:t>
      </w:r>
      <w:r w:rsidRPr="001A0A77">
        <w:rPr>
          <w:rFonts w:ascii="Times New Roman" w:eastAsia="Times New Roman" w:hAnsi="Times New Roman" w:cs="Times New Roman"/>
          <w:sz w:val="28"/>
          <w:szCs w:val="28"/>
        </w:rPr>
        <w:t xml:space="preserve">ведомственную структуру расходов бюджета сельского поселения на 2023  год согласно приложению </w:t>
      </w:r>
      <w:r w:rsidRPr="002E1676">
        <w:rPr>
          <w:rFonts w:ascii="Times New Roman" w:eastAsia="Times New Roman" w:hAnsi="Times New Roman" w:cs="Times New Roman"/>
          <w:sz w:val="28"/>
          <w:szCs w:val="28"/>
        </w:rPr>
        <w:t>5 к настоящему</w:t>
      </w:r>
      <w:r w:rsidR="002C5015">
        <w:rPr>
          <w:rFonts w:ascii="Times New Roman" w:eastAsia="Times New Roman" w:hAnsi="Times New Roman" w:cs="Times New Roman"/>
          <w:sz w:val="28"/>
          <w:szCs w:val="28"/>
        </w:rPr>
        <w:t xml:space="preserve">  </w:t>
      </w:r>
      <w:r w:rsidRPr="002E1676">
        <w:rPr>
          <w:rFonts w:ascii="Times New Roman" w:eastAsia="Times New Roman" w:hAnsi="Times New Roman" w:cs="Times New Roman"/>
          <w:sz w:val="28"/>
          <w:szCs w:val="28"/>
        </w:rPr>
        <w:t>Решению;</w:t>
      </w:r>
    </w:p>
    <w:p w:rsidR="00117586" w:rsidRPr="00473B91" w:rsidRDefault="00117586" w:rsidP="00117586">
      <w:pPr>
        <w:ind w:firstLine="800"/>
      </w:pPr>
      <w:r w:rsidRPr="001A0A77">
        <w:rPr>
          <w:rFonts w:ascii="Times New Roman" w:eastAsia="Times New Roman" w:hAnsi="Times New Roman" w:cs="Times New Roman"/>
          <w:sz w:val="28"/>
          <w:szCs w:val="28"/>
        </w:rPr>
        <w:t>4)</w:t>
      </w:r>
      <w:r>
        <w:rPr>
          <w:rFonts w:ascii="Times New Roman" w:eastAsia="Times New Roman" w:hAnsi="Times New Roman" w:cs="Times New Roman"/>
          <w:sz w:val="28"/>
          <w:szCs w:val="28"/>
        </w:rPr>
        <w:t> </w:t>
      </w:r>
      <w:r w:rsidRPr="001A0A77">
        <w:rPr>
          <w:rFonts w:ascii="Times New Roman" w:eastAsia="Times New Roman" w:hAnsi="Times New Roman" w:cs="Times New Roman"/>
          <w:sz w:val="28"/>
          <w:szCs w:val="28"/>
        </w:rPr>
        <w:t xml:space="preserve">ведомственную структуру расходов бюджета сельского поселения на 2024 и 2025 годы  согласно  приложению </w:t>
      </w:r>
      <w:r w:rsidRPr="00473B91">
        <w:rPr>
          <w:rFonts w:ascii="Times New Roman" w:eastAsia="Times New Roman" w:hAnsi="Times New Roman" w:cs="Times New Roman"/>
          <w:sz w:val="28"/>
          <w:szCs w:val="28"/>
        </w:rPr>
        <w:t>6  к  настоящему</w:t>
      </w:r>
      <w:r w:rsidR="002C5015">
        <w:rPr>
          <w:rFonts w:ascii="Times New Roman" w:eastAsia="Times New Roman" w:hAnsi="Times New Roman" w:cs="Times New Roman"/>
          <w:sz w:val="28"/>
          <w:szCs w:val="28"/>
        </w:rPr>
        <w:t xml:space="preserve"> </w:t>
      </w:r>
      <w:r w:rsidRPr="00473B91">
        <w:rPr>
          <w:rFonts w:ascii="Times New Roman" w:eastAsia="Times New Roman" w:hAnsi="Times New Roman" w:cs="Times New Roman"/>
          <w:sz w:val="28"/>
          <w:szCs w:val="28"/>
        </w:rPr>
        <w:t>Решению;</w:t>
      </w:r>
    </w:p>
    <w:p w:rsidR="00117586" w:rsidRPr="002E1676" w:rsidRDefault="00117586" w:rsidP="00117586">
      <w:pPr>
        <w:ind w:firstLine="800"/>
      </w:pPr>
      <w:r w:rsidRPr="001A0A77">
        <w:rPr>
          <w:rFonts w:ascii="Times New Roman" w:eastAsia="Times New Roman" w:hAnsi="Times New Roman" w:cs="Times New Roman"/>
          <w:sz w:val="28"/>
          <w:szCs w:val="28"/>
        </w:rPr>
        <w:t>5)</w:t>
      </w:r>
      <w:r>
        <w:rPr>
          <w:rFonts w:ascii="Times New Roman" w:eastAsia="Times New Roman" w:hAnsi="Times New Roman" w:cs="Times New Roman"/>
          <w:sz w:val="28"/>
          <w:szCs w:val="28"/>
        </w:rPr>
        <w:t> </w:t>
      </w:r>
      <w:r w:rsidRPr="001A0A77">
        <w:rPr>
          <w:rFonts w:ascii="Times New Roman" w:eastAsia="Times New Roman" w:hAnsi="Times New Roman" w:cs="Times New Roman"/>
          <w:sz w:val="28"/>
          <w:szCs w:val="28"/>
        </w:rPr>
        <w:t xml:space="preserve">распределение бюджетных ассигнований по разделам, подразделам, целевым статьям, группам (группам и подгруппам) видов расходов на 2023 год согласно приложению </w:t>
      </w:r>
      <w:r w:rsidRPr="002E1676">
        <w:rPr>
          <w:rFonts w:ascii="Times New Roman" w:eastAsia="Times New Roman" w:hAnsi="Times New Roman" w:cs="Times New Roman"/>
          <w:sz w:val="28"/>
          <w:szCs w:val="28"/>
        </w:rPr>
        <w:t>7 к настоящему</w:t>
      </w:r>
      <w:r>
        <w:rPr>
          <w:rFonts w:ascii="Times New Roman" w:eastAsia="Times New Roman" w:hAnsi="Times New Roman" w:cs="Times New Roman"/>
          <w:sz w:val="28"/>
          <w:szCs w:val="28"/>
        </w:rPr>
        <w:t xml:space="preserve"> </w:t>
      </w:r>
      <w:r w:rsidRPr="002E1676">
        <w:rPr>
          <w:rFonts w:ascii="Times New Roman" w:eastAsia="Times New Roman" w:hAnsi="Times New Roman" w:cs="Times New Roman"/>
          <w:sz w:val="28"/>
          <w:szCs w:val="28"/>
        </w:rPr>
        <w:t>Решению;</w:t>
      </w:r>
    </w:p>
    <w:p w:rsidR="00117586" w:rsidRPr="00473B91" w:rsidRDefault="00117586" w:rsidP="00117586">
      <w:pPr>
        <w:ind w:firstLine="800"/>
      </w:pPr>
      <w:r w:rsidRPr="001A0A77">
        <w:rPr>
          <w:rFonts w:ascii="Times New Roman" w:eastAsia="Times New Roman" w:hAnsi="Times New Roman" w:cs="Times New Roman"/>
          <w:sz w:val="28"/>
          <w:szCs w:val="28"/>
        </w:rPr>
        <w:t>6)</w:t>
      </w:r>
      <w:r>
        <w:rPr>
          <w:rFonts w:ascii="Times New Roman" w:eastAsia="Times New Roman" w:hAnsi="Times New Roman" w:cs="Times New Roman"/>
          <w:sz w:val="28"/>
          <w:szCs w:val="28"/>
        </w:rPr>
        <w:t> </w:t>
      </w:r>
      <w:r w:rsidRPr="001A0A77">
        <w:rPr>
          <w:rFonts w:ascii="Times New Roman" w:eastAsia="Times New Roman" w:hAnsi="Times New Roman" w:cs="Times New Roman"/>
          <w:sz w:val="28"/>
          <w:szCs w:val="28"/>
        </w:rPr>
        <w:t>распределение бюджетных ассигнований по разделам, подразделам, целевым статьям, группам (группам и подгруппам) видов расходов на 2024 и 2025 годы  согласно</w:t>
      </w:r>
      <w:r>
        <w:rPr>
          <w:rFonts w:ascii="Times New Roman" w:eastAsia="Times New Roman" w:hAnsi="Times New Roman" w:cs="Times New Roman"/>
          <w:sz w:val="28"/>
          <w:szCs w:val="28"/>
        </w:rPr>
        <w:t xml:space="preserve"> </w:t>
      </w:r>
      <w:r w:rsidRPr="001A0A77">
        <w:rPr>
          <w:rFonts w:ascii="Times New Roman" w:eastAsia="Times New Roman" w:hAnsi="Times New Roman" w:cs="Times New Roman"/>
          <w:sz w:val="28"/>
          <w:szCs w:val="28"/>
        </w:rPr>
        <w:t xml:space="preserve">приложению </w:t>
      </w:r>
      <w:r w:rsidRPr="00473B91">
        <w:rPr>
          <w:rFonts w:ascii="Times New Roman" w:eastAsia="Times New Roman" w:hAnsi="Times New Roman" w:cs="Times New Roman"/>
          <w:sz w:val="28"/>
          <w:szCs w:val="28"/>
        </w:rPr>
        <w:t>8  к  настоящему</w:t>
      </w:r>
      <w:r>
        <w:rPr>
          <w:rFonts w:ascii="Times New Roman" w:eastAsia="Times New Roman" w:hAnsi="Times New Roman" w:cs="Times New Roman"/>
          <w:sz w:val="28"/>
          <w:szCs w:val="28"/>
        </w:rPr>
        <w:t xml:space="preserve"> </w:t>
      </w:r>
      <w:r w:rsidRPr="00473B91">
        <w:rPr>
          <w:rFonts w:ascii="Times New Roman" w:eastAsia="Times New Roman" w:hAnsi="Times New Roman" w:cs="Times New Roman"/>
          <w:sz w:val="28"/>
          <w:szCs w:val="28"/>
        </w:rPr>
        <w:t>Решению.</w:t>
      </w:r>
    </w:p>
    <w:p w:rsidR="00117586" w:rsidRPr="001A0A77" w:rsidRDefault="00117586" w:rsidP="00117586">
      <w:pPr>
        <w:ind w:firstLine="800"/>
      </w:pPr>
      <w:r w:rsidRPr="001A0A77">
        <w:rPr>
          <w:rFonts w:ascii="Times New Roman" w:eastAsia="Times New Roman" w:hAnsi="Times New Roman" w:cs="Times New Roman"/>
          <w:sz w:val="28"/>
          <w:szCs w:val="28"/>
        </w:rPr>
        <w:t>2.</w:t>
      </w:r>
      <w:r>
        <w:rPr>
          <w:rFonts w:ascii="Times New Roman" w:eastAsia="Times New Roman" w:hAnsi="Times New Roman" w:cs="Times New Roman"/>
          <w:sz w:val="28"/>
          <w:szCs w:val="28"/>
        </w:rPr>
        <w:t> </w:t>
      </w:r>
      <w:r w:rsidRPr="001A0A77">
        <w:rPr>
          <w:rFonts w:ascii="Times New Roman" w:eastAsia="Times New Roman" w:hAnsi="Times New Roman" w:cs="Times New Roman"/>
          <w:sz w:val="28"/>
          <w:szCs w:val="28"/>
        </w:rPr>
        <w:t>Утвердить общий объем бюджетных ассигнований, направляемых на исполнение публичных нормативных обязательств, на 2023 год в сумме 24,0 тыс. рублей, на 2024 год в сумме 24,0 тыс. рублей и на 2025 год в сумме 24,0 тыс. рублей.</w:t>
      </w:r>
    </w:p>
    <w:p w:rsidR="00117586" w:rsidRPr="001A0A77" w:rsidRDefault="00117586" w:rsidP="00117586">
      <w:pPr>
        <w:ind w:firstLine="800"/>
      </w:pPr>
      <w:r w:rsidRPr="001A0A77">
        <w:rPr>
          <w:rFonts w:ascii="Times New Roman" w:eastAsia="Times New Roman" w:hAnsi="Times New Roman" w:cs="Times New Roman"/>
          <w:sz w:val="28"/>
          <w:szCs w:val="28"/>
        </w:rPr>
        <w:t>3. Утвердить объем бюджетных ассигнований резервного фонда администрации Коротоякского сельсовета на 2023 год в сумме 10,0 тыс. рублей, на 2024 год в сумме 10,0 тыс. рублей, на 2025 год в сумме 10,0 тыс. рублей.</w:t>
      </w:r>
    </w:p>
    <w:p w:rsidR="00117586" w:rsidRPr="001A0A77" w:rsidRDefault="00117586" w:rsidP="00117586">
      <w:pPr>
        <w:ind w:firstLine="800"/>
      </w:pPr>
      <w:r w:rsidRPr="001A0A77">
        <w:rPr>
          <w:rFonts w:ascii="Times New Roman" w:eastAsia="Times New Roman" w:hAnsi="Times New Roman" w:cs="Times New Roman"/>
          <w:b/>
          <w:bCs/>
          <w:sz w:val="28"/>
          <w:szCs w:val="28"/>
        </w:rPr>
        <w:t>Статья</w:t>
      </w:r>
      <w:r>
        <w:rPr>
          <w:rFonts w:ascii="Times New Roman" w:eastAsia="Times New Roman" w:hAnsi="Times New Roman" w:cs="Times New Roman"/>
          <w:b/>
          <w:bCs/>
          <w:sz w:val="28"/>
          <w:szCs w:val="28"/>
        </w:rPr>
        <w:t> </w:t>
      </w:r>
      <w:r w:rsidRPr="001A0A77">
        <w:rPr>
          <w:rFonts w:ascii="Times New Roman" w:eastAsia="Times New Roman" w:hAnsi="Times New Roman" w:cs="Times New Roman"/>
          <w:b/>
          <w:bCs/>
          <w:sz w:val="28"/>
          <w:szCs w:val="28"/>
        </w:rPr>
        <w:t>3.</w:t>
      </w:r>
      <w:r>
        <w:rPr>
          <w:rFonts w:ascii="Times New Roman" w:eastAsia="Times New Roman" w:hAnsi="Times New Roman" w:cs="Times New Roman"/>
          <w:b/>
          <w:bCs/>
          <w:sz w:val="28"/>
          <w:szCs w:val="28"/>
        </w:rPr>
        <w:t> </w:t>
      </w:r>
      <w:r w:rsidRPr="001A0A77">
        <w:rPr>
          <w:rFonts w:ascii="Times New Roman" w:eastAsia="Times New Roman" w:hAnsi="Times New Roman" w:cs="Times New Roman"/>
          <w:b/>
          <w:bCs/>
          <w:sz w:val="28"/>
          <w:szCs w:val="28"/>
        </w:rPr>
        <w:t>Особенности исполнения бюджета сельского поселения</w:t>
      </w:r>
    </w:p>
    <w:p w:rsidR="00117586" w:rsidRPr="00473B91" w:rsidRDefault="00117586" w:rsidP="00117586">
      <w:pPr>
        <w:ind w:firstLine="800"/>
      </w:pPr>
      <w:r w:rsidRPr="00473B91">
        <w:rPr>
          <w:rFonts w:ascii="Times New Roman" w:eastAsia="Times New Roman" w:hAnsi="Times New Roman" w:cs="Times New Roman"/>
          <w:sz w:val="28"/>
          <w:szCs w:val="28"/>
        </w:rPr>
        <w:t>1.</w:t>
      </w:r>
      <w:r>
        <w:rPr>
          <w:rFonts w:ascii="Times New Roman" w:eastAsia="Times New Roman" w:hAnsi="Times New Roman" w:cs="Times New Roman"/>
          <w:sz w:val="28"/>
          <w:szCs w:val="28"/>
        </w:rPr>
        <w:t> </w:t>
      </w:r>
      <w:r w:rsidRPr="00473B91">
        <w:rPr>
          <w:rFonts w:ascii="Times New Roman" w:eastAsia="Times New Roman" w:hAnsi="Times New Roman" w:cs="Times New Roman"/>
          <w:sz w:val="28"/>
          <w:szCs w:val="28"/>
        </w:rPr>
        <w:t>Администрация</w:t>
      </w:r>
      <w:r>
        <w:rPr>
          <w:rFonts w:ascii="Times New Roman" w:eastAsia="Times New Roman" w:hAnsi="Times New Roman" w:cs="Times New Roman"/>
          <w:sz w:val="28"/>
          <w:szCs w:val="28"/>
        </w:rPr>
        <w:t xml:space="preserve"> </w:t>
      </w:r>
      <w:r w:rsidRPr="00473B91">
        <w:rPr>
          <w:rFonts w:ascii="Times New Roman" w:eastAsia="Times New Roman" w:hAnsi="Times New Roman" w:cs="Times New Roman"/>
          <w:sz w:val="28"/>
          <w:szCs w:val="28"/>
        </w:rPr>
        <w:t>Коротоякского</w:t>
      </w:r>
      <w:r>
        <w:rPr>
          <w:rFonts w:ascii="Times New Roman" w:eastAsia="Times New Roman" w:hAnsi="Times New Roman" w:cs="Times New Roman"/>
          <w:sz w:val="28"/>
          <w:szCs w:val="28"/>
        </w:rPr>
        <w:t xml:space="preserve"> </w:t>
      </w:r>
      <w:r w:rsidRPr="00473B91">
        <w:rPr>
          <w:rFonts w:ascii="Times New Roman" w:eastAsia="Times New Roman" w:hAnsi="Times New Roman" w:cs="Times New Roman"/>
          <w:sz w:val="28"/>
          <w:szCs w:val="28"/>
        </w:rPr>
        <w:t>сельсовета</w:t>
      </w:r>
      <w:r>
        <w:rPr>
          <w:rFonts w:ascii="Times New Roman" w:eastAsia="Times New Roman" w:hAnsi="Times New Roman" w:cs="Times New Roman"/>
          <w:sz w:val="28"/>
          <w:szCs w:val="28"/>
        </w:rPr>
        <w:t xml:space="preserve"> </w:t>
      </w:r>
      <w:r w:rsidRPr="00473B91">
        <w:rPr>
          <w:rFonts w:ascii="Times New Roman" w:eastAsia="Times New Roman" w:hAnsi="Times New Roman" w:cs="Times New Roman"/>
          <w:sz w:val="28"/>
          <w:szCs w:val="28"/>
        </w:rPr>
        <w:t xml:space="preserve">вправе </w:t>
      </w:r>
      <w:r>
        <w:rPr>
          <w:rFonts w:ascii="Times New Roman" w:eastAsia="Times New Roman" w:hAnsi="Times New Roman" w:cs="Times New Roman"/>
          <w:sz w:val="28"/>
          <w:szCs w:val="28"/>
        </w:rPr>
        <w:t xml:space="preserve"> </w:t>
      </w:r>
      <w:r w:rsidRPr="00473B91">
        <w:rPr>
          <w:rFonts w:ascii="Times New Roman" w:eastAsia="Times New Roman" w:hAnsi="Times New Roman" w:cs="Times New Roman"/>
          <w:sz w:val="28"/>
          <w:szCs w:val="28"/>
        </w:rPr>
        <w:t>в ходе</w:t>
      </w:r>
      <w:r>
        <w:rPr>
          <w:rFonts w:ascii="Times New Roman" w:eastAsia="Times New Roman" w:hAnsi="Times New Roman" w:cs="Times New Roman"/>
          <w:sz w:val="28"/>
          <w:szCs w:val="28"/>
        </w:rPr>
        <w:t xml:space="preserve"> </w:t>
      </w:r>
      <w:r w:rsidRPr="00473B91">
        <w:rPr>
          <w:rFonts w:ascii="Times New Roman" w:eastAsia="Times New Roman" w:hAnsi="Times New Roman" w:cs="Times New Roman"/>
          <w:sz w:val="28"/>
          <w:szCs w:val="28"/>
        </w:rPr>
        <w:t>исполнения</w:t>
      </w:r>
      <w:r>
        <w:rPr>
          <w:rFonts w:ascii="Times New Roman" w:eastAsia="Times New Roman" w:hAnsi="Times New Roman" w:cs="Times New Roman"/>
          <w:sz w:val="28"/>
          <w:szCs w:val="28"/>
        </w:rPr>
        <w:t xml:space="preserve"> </w:t>
      </w:r>
      <w:r w:rsidRPr="00473B91">
        <w:rPr>
          <w:rFonts w:ascii="Times New Roman" w:eastAsia="Times New Roman" w:hAnsi="Times New Roman" w:cs="Times New Roman"/>
          <w:sz w:val="28"/>
          <w:szCs w:val="28"/>
        </w:rPr>
        <w:t>настоящего</w:t>
      </w:r>
      <w:r>
        <w:rPr>
          <w:rFonts w:ascii="Times New Roman" w:eastAsia="Times New Roman" w:hAnsi="Times New Roman" w:cs="Times New Roman"/>
          <w:sz w:val="28"/>
          <w:szCs w:val="28"/>
        </w:rPr>
        <w:t xml:space="preserve"> </w:t>
      </w:r>
      <w:r w:rsidRPr="00473B91">
        <w:rPr>
          <w:rFonts w:ascii="Times New Roman" w:eastAsia="Times New Roman" w:hAnsi="Times New Roman" w:cs="Times New Roman"/>
          <w:sz w:val="28"/>
          <w:szCs w:val="28"/>
        </w:rPr>
        <w:t>Решения</w:t>
      </w:r>
      <w:r>
        <w:rPr>
          <w:rFonts w:ascii="Times New Roman" w:eastAsia="Times New Roman" w:hAnsi="Times New Roman" w:cs="Times New Roman"/>
          <w:sz w:val="28"/>
          <w:szCs w:val="28"/>
        </w:rPr>
        <w:t xml:space="preserve"> </w:t>
      </w:r>
      <w:r w:rsidRPr="00473B91">
        <w:rPr>
          <w:rFonts w:ascii="Times New Roman" w:eastAsia="Times New Roman" w:hAnsi="Times New Roman" w:cs="Times New Roman"/>
          <w:sz w:val="28"/>
          <w:szCs w:val="28"/>
        </w:rPr>
        <w:t>без</w:t>
      </w:r>
      <w:r>
        <w:rPr>
          <w:rFonts w:ascii="Times New Roman" w:eastAsia="Times New Roman" w:hAnsi="Times New Roman" w:cs="Times New Roman"/>
          <w:sz w:val="28"/>
          <w:szCs w:val="28"/>
        </w:rPr>
        <w:t xml:space="preserve"> </w:t>
      </w:r>
      <w:r w:rsidRPr="00473B91">
        <w:rPr>
          <w:rFonts w:ascii="Times New Roman" w:eastAsia="Times New Roman" w:hAnsi="Times New Roman" w:cs="Times New Roman"/>
          <w:sz w:val="28"/>
          <w:szCs w:val="28"/>
        </w:rPr>
        <w:t>внесения</w:t>
      </w:r>
      <w:r>
        <w:rPr>
          <w:rFonts w:ascii="Times New Roman" w:eastAsia="Times New Roman" w:hAnsi="Times New Roman" w:cs="Times New Roman"/>
          <w:sz w:val="28"/>
          <w:szCs w:val="28"/>
        </w:rPr>
        <w:t xml:space="preserve"> </w:t>
      </w:r>
      <w:r w:rsidRPr="00473B91">
        <w:rPr>
          <w:rFonts w:ascii="Times New Roman" w:eastAsia="Times New Roman" w:hAnsi="Times New Roman" w:cs="Times New Roman"/>
          <w:sz w:val="28"/>
          <w:szCs w:val="28"/>
        </w:rPr>
        <w:t>изменений в настоящее</w:t>
      </w:r>
      <w:r>
        <w:rPr>
          <w:rFonts w:ascii="Times New Roman" w:eastAsia="Times New Roman" w:hAnsi="Times New Roman" w:cs="Times New Roman"/>
          <w:sz w:val="28"/>
          <w:szCs w:val="28"/>
        </w:rPr>
        <w:t xml:space="preserve"> </w:t>
      </w:r>
      <w:r w:rsidRPr="00473B91">
        <w:rPr>
          <w:rFonts w:ascii="Times New Roman" w:eastAsia="Times New Roman" w:hAnsi="Times New Roman" w:cs="Times New Roman"/>
          <w:sz w:val="28"/>
          <w:szCs w:val="28"/>
        </w:rPr>
        <w:t>Решение</w:t>
      </w:r>
      <w:r>
        <w:rPr>
          <w:rFonts w:ascii="Times New Roman" w:eastAsia="Times New Roman" w:hAnsi="Times New Roman" w:cs="Times New Roman"/>
          <w:sz w:val="28"/>
          <w:szCs w:val="28"/>
        </w:rPr>
        <w:t xml:space="preserve"> </w:t>
      </w:r>
      <w:r w:rsidRPr="00473B91">
        <w:rPr>
          <w:rFonts w:ascii="Times New Roman" w:eastAsia="Times New Roman" w:hAnsi="Times New Roman" w:cs="Times New Roman"/>
          <w:sz w:val="28"/>
          <w:szCs w:val="28"/>
        </w:rPr>
        <w:t>вносить</w:t>
      </w:r>
      <w:r>
        <w:rPr>
          <w:rFonts w:ascii="Times New Roman" w:eastAsia="Times New Roman" w:hAnsi="Times New Roman" w:cs="Times New Roman"/>
          <w:sz w:val="28"/>
          <w:szCs w:val="28"/>
        </w:rPr>
        <w:t xml:space="preserve"> </w:t>
      </w:r>
      <w:r w:rsidRPr="00473B91">
        <w:rPr>
          <w:rFonts w:ascii="Times New Roman" w:eastAsia="Times New Roman" w:hAnsi="Times New Roman" w:cs="Times New Roman"/>
          <w:sz w:val="28"/>
          <w:szCs w:val="28"/>
        </w:rPr>
        <w:t>изменения в сводную</w:t>
      </w:r>
      <w:r>
        <w:rPr>
          <w:rFonts w:ascii="Times New Roman" w:eastAsia="Times New Roman" w:hAnsi="Times New Roman" w:cs="Times New Roman"/>
          <w:sz w:val="28"/>
          <w:szCs w:val="28"/>
        </w:rPr>
        <w:t xml:space="preserve"> </w:t>
      </w:r>
      <w:r w:rsidRPr="00473B91">
        <w:rPr>
          <w:rFonts w:ascii="Times New Roman" w:eastAsia="Times New Roman" w:hAnsi="Times New Roman" w:cs="Times New Roman"/>
          <w:sz w:val="28"/>
          <w:szCs w:val="28"/>
        </w:rPr>
        <w:t>бюджетную</w:t>
      </w:r>
      <w:r>
        <w:rPr>
          <w:rFonts w:ascii="Times New Roman" w:eastAsia="Times New Roman" w:hAnsi="Times New Roman" w:cs="Times New Roman"/>
          <w:sz w:val="28"/>
          <w:szCs w:val="28"/>
        </w:rPr>
        <w:t xml:space="preserve"> </w:t>
      </w:r>
      <w:r w:rsidRPr="00473B91">
        <w:rPr>
          <w:rFonts w:ascii="Times New Roman" w:eastAsia="Times New Roman" w:hAnsi="Times New Roman" w:cs="Times New Roman"/>
          <w:sz w:val="28"/>
          <w:szCs w:val="28"/>
        </w:rPr>
        <w:t>роспись в соответствии с действующим</w:t>
      </w:r>
      <w:r>
        <w:rPr>
          <w:rFonts w:ascii="Times New Roman" w:eastAsia="Times New Roman" w:hAnsi="Times New Roman" w:cs="Times New Roman"/>
          <w:sz w:val="28"/>
          <w:szCs w:val="28"/>
        </w:rPr>
        <w:t xml:space="preserve"> </w:t>
      </w:r>
      <w:r w:rsidRPr="00473B91">
        <w:rPr>
          <w:rFonts w:ascii="Times New Roman" w:eastAsia="Times New Roman" w:hAnsi="Times New Roman" w:cs="Times New Roman"/>
          <w:sz w:val="28"/>
          <w:szCs w:val="28"/>
        </w:rPr>
        <w:t>бюджетным</w:t>
      </w:r>
      <w:r>
        <w:rPr>
          <w:rFonts w:ascii="Times New Roman" w:eastAsia="Times New Roman" w:hAnsi="Times New Roman" w:cs="Times New Roman"/>
          <w:sz w:val="28"/>
          <w:szCs w:val="28"/>
        </w:rPr>
        <w:t xml:space="preserve"> </w:t>
      </w:r>
      <w:r w:rsidRPr="00473B91">
        <w:rPr>
          <w:rFonts w:ascii="Times New Roman" w:eastAsia="Times New Roman" w:hAnsi="Times New Roman" w:cs="Times New Roman"/>
          <w:sz w:val="28"/>
          <w:szCs w:val="28"/>
        </w:rPr>
        <w:t>законодательством.</w:t>
      </w:r>
    </w:p>
    <w:p w:rsidR="00117586" w:rsidRPr="001A0A77" w:rsidRDefault="00117586" w:rsidP="00117586">
      <w:pPr>
        <w:ind w:firstLine="800"/>
      </w:pPr>
      <w:r w:rsidRPr="001A0A77">
        <w:rPr>
          <w:rFonts w:ascii="Times New Roman" w:eastAsia="Times New Roman" w:hAnsi="Times New Roman" w:cs="Times New Roman"/>
          <w:sz w:val="28"/>
          <w:szCs w:val="28"/>
        </w:rPr>
        <w:t>2.</w:t>
      </w:r>
      <w:r>
        <w:rPr>
          <w:rFonts w:ascii="Times New Roman" w:eastAsia="Times New Roman" w:hAnsi="Times New Roman" w:cs="Times New Roman"/>
          <w:sz w:val="28"/>
          <w:szCs w:val="28"/>
        </w:rPr>
        <w:t> </w:t>
      </w:r>
      <w:r w:rsidRPr="001A0A77">
        <w:rPr>
          <w:rFonts w:ascii="Times New Roman" w:eastAsia="Times New Roman" w:hAnsi="Times New Roman" w:cs="Times New Roman"/>
          <w:sz w:val="28"/>
          <w:szCs w:val="28"/>
        </w:rPr>
        <w:t xml:space="preserve">Установить, что заключение и оплата ранее заключенных получателями средств бюджета сельского поселения контрактов, исполнение которых осуществляется за счет средств бюджета сельского поселения, производятся в пределах доведенных им лимитов бюджетных </w:t>
      </w:r>
      <w:r w:rsidRPr="001A0A77">
        <w:rPr>
          <w:rFonts w:ascii="Times New Roman" w:eastAsia="Times New Roman" w:hAnsi="Times New Roman" w:cs="Times New Roman"/>
          <w:sz w:val="28"/>
          <w:szCs w:val="28"/>
        </w:rPr>
        <w:lastRenderedPageBreak/>
        <w:t>обязательств, если иное не установлено Бюджетным кодексом Российской Федерации, и с учетом принятых и неисполненных обязательств.</w:t>
      </w:r>
    </w:p>
    <w:p w:rsidR="00117586" w:rsidRPr="001A0A77" w:rsidRDefault="00117586" w:rsidP="00117586">
      <w:pPr>
        <w:ind w:firstLine="800"/>
      </w:pPr>
      <w:r w:rsidRPr="001A0A77">
        <w:rPr>
          <w:rFonts w:ascii="Times New Roman" w:eastAsia="Times New Roman" w:hAnsi="Times New Roman" w:cs="Times New Roman"/>
          <w:sz w:val="28"/>
          <w:szCs w:val="28"/>
        </w:rPr>
        <w:t>3.</w:t>
      </w:r>
      <w:r>
        <w:rPr>
          <w:rFonts w:ascii="Times New Roman" w:eastAsia="Times New Roman" w:hAnsi="Times New Roman" w:cs="Times New Roman"/>
          <w:sz w:val="28"/>
          <w:szCs w:val="28"/>
        </w:rPr>
        <w:t> </w:t>
      </w:r>
      <w:r w:rsidRPr="001A0A77">
        <w:rPr>
          <w:rFonts w:ascii="Times New Roman" w:eastAsia="Times New Roman" w:hAnsi="Times New Roman" w:cs="Times New Roman"/>
          <w:sz w:val="28"/>
          <w:szCs w:val="28"/>
        </w:rPr>
        <w:t>Обязательства, вытекающие из контрактов (договоров), исполнение которых осуществляется за счет средств бюджета сельского поселения, и принятые к исполнению получателями средств бюджета сельского поселения сверх доведенных лимитов бюджетных обязательств, оплате не подлежат, за исключением случаев, установленных Бюджетным кодексом Российской Федерации.</w:t>
      </w:r>
    </w:p>
    <w:p w:rsidR="00117586" w:rsidRPr="001A0A77" w:rsidRDefault="00117586" w:rsidP="00117586">
      <w:pPr>
        <w:ind w:firstLine="800"/>
      </w:pPr>
      <w:r w:rsidRPr="001A0A77">
        <w:rPr>
          <w:rFonts w:ascii="Times New Roman" w:eastAsia="Times New Roman" w:hAnsi="Times New Roman" w:cs="Times New Roman"/>
          <w:sz w:val="28"/>
          <w:szCs w:val="28"/>
        </w:rPr>
        <w:t>4.</w:t>
      </w:r>
      <w:r>
        <w:rPr>
          <w:rFonts w:ascii="Times New Roman" w:eastAsia="Times New Roman" w:hAnsi="Times New Roman" w:cs="Times New Roman"/>
          <w:sz w:val="28"/>
          <w:szCs w:val="28"/>
        </w:rPr>
        <w:t> </w:t>
      </w:r>
      <w:r w:rsidRPr="001A0A77">
        <w:rPr>
          <w:rFonts w:ascii="Times New Roman" w:eastAsia="Times New Roman" w:hAnsi="Times New Roman" w:cs="Times New Roman"/>
          <w:sz w:val="28"/>
          <w:szCs w:val="28"/>
        </w:rPr>
        <w:t>Рекомендовать органам местного самоуправления Коротоякского сельсовета Хабарского района Алтайского края не принимать решений, приводящих к увеличению численности муниципальных служащих.</w:t>
      </w:r>
    </w:p>
    <w:p w:rsidR="00117586" w:rsidRPr="001A0A77" w:rsidRDefault="00117586" w:rsidP="00117586">
      <w:pPr>
        <w:ind w:firstLine="800"/>
      </w:pPr>
      <w:r w:rsidRPr="001A0A77">
        <w:rPr>
          <w:rFonts w:ascii="Times New Roman" w:eastAsia="Times New Roman" w:hAnsi="Times New Roman" w:cs="Times New Roman"/>
          <w:b/>
          <w:bCs/>
          <w:sz w:val="28"/>
          <w:szCs w:val="28"/>
        </w:rPr>
        <w:t>Статья</w:t>
      </w:r>
      <w:r>
        <w:rPr>
          <w:rFonts w:ascii="Times New Roman" w:eastAsia="Times New Roman" w:hAnsi="Times New Roman" w:cs="Times New Roman"/>
          <w:b/>
          <w:bCs/>
          <w:sz w:val="28"/>
          <w:szCs w:val="28"/>
        </w:rPr>
        <w:t> </w:t>
      </w:r>
      <w:r w:rsidRPr="001A0A77">
        <w:rPr>
          <w:rFonts w:ascii="Times New Roman" w:eastAsia="Times New Roman" w:hAnsi="Times New Roman" w:cs="Times New Roman"/>
          <w:b/>
          <w:bCs/>
          <w:sz w:val="28"/>
          <w:szCs w:val="28"/>
        </w:rPr>
        <w:t>4.</w:t>
      </w:r>
      <w:r>
        <w:rPr>
          <w:rFonts w:ascii="Times New Roman" w:eastAsia="Times New Roman" w:hAnsi="Times New Roman" w:cs="Times New Roman"/>
          <w:b/>
          <w:bCs/>
          <w:sz w:val="28"/>
          <w:szCs w:val="28"/>
        </w:rPr>
        <w:t> </w:t>
      </w:r>
      <w:r w:rsidRPr="001A0A77">
        <w:rPr>
          <w:rFonts w:ascii="Times New Roman" w:eastAsia="Times New Roman" w:hAnsi="Times New Roman" w:cs="Times New Roman"/>
          <w:b/>
          <w:bCs/>
          <w:sz w:val="28"/>
          <w:szCs w:val="28"/>
        </w:rPr>
        <w:t>Приведение решений и иных нормативных правовых актов Коротоякского сельсовета Хабарского района Алтайского края в соответствие с настоящим Решением</w:t>
      </w:r>
    </w:p>
    <w:p w:rsidR="00117586" w:rsidRPr="001A0A77" w:rsidRDefault="00117586" w:rsidP="00117586">
      <w:pPr>
        <w:ind w:firstLine="800"/>
      </w:pPr>
      <w:r w:rsidRPr="001A0A77">
        <w:rPr>
          <w:rFonts w:ascii="Times New Roman" w:eastAsia="Times New Roman" w:hAnsi="Times New Roman" w:cs="Times New Roman"/>
          <w:sz w:val="28"/>
          <w:szCs w:val="28"/>
        </w:rPr>
        <w:t>Решения и иные нормативные правовые акты Коротоякского сельсовета Хабарского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w:t>
      </w:r>
    </w:p>
    <w:p w:rsidR="00117586" w:rsidRPr="001A0A77" w:rsidRDefault="00117586" w:rsidP="00117586">
      <w:pPr>
        <w:ind w:firstLine="800"/>
        <w:contextualSpacing/>
      </w:pPr>
    </w:p>
    <w:p w:rsidR="00117586" w:rsidRPr="001A0A77" w:rsidRDefault="00117586" w:rsidP="00117586">
      <w:pPr>
        <w:ind w:firstLine="800"/>
        <w:contextualSpacing/>
      </w:pPr>
      <w:r w:rsidRPr="001A0A77">
        <w:rPr>
          <w:rFonts w:ascii="Times New Roman" w:eastAsia="Times New Roman" w:hAnsi="Times New Roman" w:cs="Times New Roman"/>
          <w:b/>
          <w:bCs/>
          <w:sz w:val="28"/>
          <w:szCs w:val="28"/>
        </w:rPr>
        <w:t>Статья</w:t>
      </w:r>
      <w:r>
        <w:rPr>
          <w:rFonts w:ascii="Times New Roman" w:eastAsia="Times New Roman" w:hAnsi="Times New Roman" w:cs="Times New Roman"/>
          <w:b/>
          <w:bCs/>
          <w:sz w:val="28"/>
          <w:szCs w:val="28"/>
        </w:rPr>
        <w:t> </w:t>
      </w:r>
      <w:r w:rsidRPr="001A0A77">
        <w:rPr>
          <w:rFonts w:ascii="Times New Roman" w:eastAsia="Times New Roman" w:hAnsi="Times New Roman" w:cs="Times New Roman"/>
          <w:b/>
          <w:bCs/>
          <w:sz w:val="28"/>
          <w:szCs w:val="28"/>
        </w:rPr>
        <w:t>5. Вступление в силу настоящего Решения</w:t>
      </w:r>
    </w:p>
    <w:p w:rsidR="00117586" w:rsidRPr="001A0A77" w:rsidRDefault="00117586" w:rsidP="00117586">
      <w:pPr>
        <w:ind w:firstLine="800"/>
        <w:contextualSpacing/>
      </w:pPr>
    </w:p>
    <w:p w:rsidR="00117586" w:rsidRPr="001A0A77" w:rsidRDefault="00117586" w:rsidP="00117586">
      <w:pPr>
        <w:ind w:firstLine="800"/>
        <w:contextualSpacing/>
      </w:pPr>
      <w:r w:rsidRPr="001A0A77">
        <w:rPr>
          <w:rFonts w:ascii="Times New Roman" w:eastAsia="Times New Roman" w:hAnsi="Times New Roman" w:cs="Times New Roman"/>
          <w:sz w:val="28"/>
          <w:szCs w:val="28"/>
        </w:rPr>
        <w:t>Настоящее Решение вступает в силу с 1 января 2023 года.</w:t>
      </w:r>
    </w:p>
    <w:p w:rsidR="00117586" w:rsidRPr="001A0A77" w:rsidRDefault="00117586" w:rsidP="00117586">
      <w:pPr>
        <w:contextualSpacing/>
      </w:pPr>
    </w:p>
    <w:p w:rsidR="00117586" w:rsidRPr="001A0A77" w:rsidRDefault="00117586" w:rsidP="00117586">
      <w:pPr>
        <w:contextualSpacing/>
      </w:pPr>
    </w:p>
    <w:tbl>
      <w:tblPr>
        <w:tblW w:w="5000" w:type="pct"/>
        <w:tblCellMar>
          <w:left w:w="0" w:type="dxa"/>
          <w:right w:w="0" w:type="dxa"/>
        </w:tblCellMar>
        <w:tblLook w:val="04A0"/>
      </w:tblPr>
      <w:tblGrid>
        <w:gridCol w:w="5108"/>
        <w:gridCol w:w="3917"/>
      </w:tblGrid>
      <w:tr w:rsidR="00117586" w:rsidTr="00117586">
        <w:tc>
          <w:tcPr>
            <w:tcW w:w="2830" w:type="pct"/>
          </w:tcPr>
          <w:p w:rsidR="00117586" w:rsidRPr="001A0A77" w:rsidRDefault="00117586" w:rsidP="00117586">
            <w:pPr>
              <w:contextualSpacing/>
            </w:pPr>
            <w:r w:rsidRPr="001A0A77">
              <w:rPr>
                <w:rFonts w:ascii="Times New Roman" w:eastAsia="Times New Roman" w:hAnsi="Times New Roman" w:cs="Times New Roman"/>
                <w:sz w:val="28"/>
                <w:szCs w:val="28"/>
              </w:rPr>
              <w:t>Глава сельсовета Коротоякского сельсовета Хабарского района Алтайского края</w:t>
            </w:r>
          </w:p>
        </w:tc>
        <w:tc>
          <w:tcPr>
            <w:tcW w:w="2170" w:type="pct"/>
          </w:tcPr>
          <w:p w:rsidR="00117586" w:rsidRPr="007F5E88" w:rsidRDefault="00117586" w:rsidP="00117586">
            <w:pPr>
              <w:contextualSpacing/>
              <w:jc w:val="right"/>
            </w:pPr>
            <w:r>
              <w:rPr>
                <w:rFonts w:ascii="Times New Roman" w:eastAsia="Times New Roman" w:hAnsi="Times New Roman" w:cs="Times New Roman"/>
                <w:sz w:val="28"/>
                <w:szCs w:val="28"/>
              </w:rPr>
              <w:t>Н.А. Теличкина</w:t>
            </w:r>
          </w:p>
        </w:tc>
      </w:tr>
    </w:tbl>
    <w:p w:rsidR="00117586" w:rsidRDefault="00117586" w:rsidP="00117586">
      <w:pPr>
        <w:contextualSpacing/>
      </w:pPr>
    </w:p>
    <w:p w:rsidR="00117586" w:rsidRDefault="00117586" w:rsidP="00117586">
      <w:pPr>
        <w:contextualSpacing/>
      </w:pPr>
      <w:r>
        <w:rPr>
          <w:rFonts w:ascii="Times New Roman" w:eastAsia="Times New Roman" w:hAnsi="Times New Roman" w:cs="Times New Roman"/>
          <w:sz w:val="28"/>
          <w:szCs w:val="28"/>
        </w:rPr>
        <w:t>с.</w:t>
      </w:r>
      <w:r w:rsidR="002C501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Коротояк</w:t>
      </w:r>
    </w:p>
    <w:p w:rsidR="00117586" w:rsidRPr="00376937" w:rsidRDefault="00117586" w:rsidP="00117586">
      <w:pPr>
        <w:contextualSpacing/>
      </w:pPr>
      <w:r>
        <w:rPr>
          <w:rFonts w:ascii="Times New Roman" w:eastAsia="Times New Roman" w:hAnsi="Times New Roman" w:cs="Times New Roman"/>
          <w:sz w:val="28"/>
          <w:szCs w:val="28"/>
        </w:rPr>
        <w:t>07</w:t>
      </w:r>
      <w:r w:rsidRPr="00376937">
        <w:rPr>
          <w:rFonts w:ascii="Times New Roman" w:eastAsia="Times New Roman" w:hAnsi="Times New Roman" w:cs="Times New Roman"/>
          <w:sz w:val="28"/>
          <w:szCs w:val="28"/>
        </w:rPr>
        <w:t>.</w:t>
      </w:r>
      <w:r>
        <w:rPr>
          <w:rFonts w:ascii="Times New Roman" w:eastAsia="Times New Roman" w:hAnsi="Times New Roman" w:cs="Times New Roman"/>
          <w:sz w:val="28"/>
          <w:szCs w:val="28"/>
        </w:rPr>
        <w:t>11.2023</w:t>
      </w:r>
      <w:r w:rsidRPr="00376937">
        <w:rPr>
          <w:rFonts w:ascii="Times New Roman" w:eastAsia="Times New Roman" w:hAnsi="Times New Roman" w:cs="Times New Roman"/>
          <w:sz w:val="28"/>
          <w:szCs w:val="28"/>
        </w:rPr>
        <w:t xml:space="preserve"> года</w:t>
      </w:r>
    </w:p>
    <w:p w:rsidR="00117586" w:rsidRPr="00376937" w:rsidRDefault="00117586" w:rsidP="00117586">
      <w:pPr>
        <w:contextualSpacing/>
      </w:pPr>
      <w:r>
        <w:rPr>
          <w:rFonts w:ascii="Times New Roman" w:eastAsia="Times New Roman" w:hAnsi="Times New Roman" w:cs="Times New Roman"/>
          <w:sz w:val="28"/>
          <w:szCs w:val="28"/>
        </w:rPr>
        <w:t>№ 16</w:t>
      </w:r>
    </w:p>
    <w:p w:rsidR="00117586" w:rsidRPr="00376937" w:rsidRDefault="00117586" w:rsidP="00117586"/>
    <w:p w:rsidR="00117586" w:rsidRPr="00376937" w:rsidRDefault="00117586" w:rsidP="00117586">
      <w:pPr>
        <w:sectPr w:rsidR="00117586" w:rsidRPr="00376937" w:rsidSect="002C5015">
          <w:footerReference w:type="default" r:id="rId7"/>
          <w:pgSz w:w="11905" w:h="16837"/>
          <w:pgMar w:top="1440" w:right="1440" w:bottom="1135" w:left="1440" w:header="720" w:footer="720" w:gutter="0"/>
          <w:cols w:space="720"/>
        </w:sectPr>
      </w:pPr>
    </w:p>
    <w:tbl>
      <w:tblPr>
        <w:tblW w:w="5000" w:type="pct"/>
        <w:tblCellMar>
          <w:left w:w="0" w:type="dxa"/>
          <w:right w:w="0" w:type="dxa"/>
        </w:tblCellMar>
        <w:tblLook w:val="04A0"/>
      </w:tblPr>
      <w:tblGrid>
        <w:gridCol w:w="4512"/>
        <w:gridCol w:w="4513"/>
      </w:tblGrid>
      <w:tr w:rsidR="00117586" w:rsidRPr="00376937" w:rsidTr="00117586">
        <w:tc>
          <w:tcPr>
            <w:tcW w:w="2500" w:type="pct"/>
          </w:tcPr>
          <w:p w:rsidR="00117586" w:rsidRPr="00376937" w:rsidRDefault="00117586" w:rsidP="00117586"/>
        </w:tc>
        <w:tc>
          <w:tcPr>
            <w:tcW w:w="2500" w:type="pct"/>
          </w:tcPr>
          <w:p w:rsidR="00117586" w:rsidRPr="00117586" w:rsidRDefault="00117586" w:rsidP="00117586">
            <w:pPr>
              <w:rPr>
                <w:sz w:val="24"/>
                <w:szCs w:val="24"/>
              </w:rPr>
            </w:pPr>
            <w:r w:rsidRPr="00117586">
              <w:rPr>
                <w:rFonts w:ascii="Times New Roman" w:eastAsia="Times New Roman" w:hAnsi="Times New Roman" w:cs="Times New Roman"/>
                <w:sz w:val="24"/>
                <w:szCs w:val="24"/>
              </w:rPr>
              <w:t>ПРИЛОЖЕНИЕ 1</w:t>
            </w:r>
          </w:p>
        </w:tc>
      </w:tr>
      <w:tr w:rsidR="00117586" w:rsidRPr="00376937" w:rsidTr="00117586">
        <w:tc>
          <w:tcPr>
            <w:tcW w:w="2500" w:type="pct"/>
          </w:tcPr>
          <w:p w:rsidR="00117586" w:rsidRPr="00376937" w:rsidRDefault="00117586" w:rsidP="00117586"/>
        </w:tc>
        <w:tc>
          <w:tcPr>
            <w:tcW w:w="2500" w:type="pct"/>
          </w:tcPr>
          <w:p w:rsidR="00117586" w:rsidRPr="00117586" w:rsidRDefault="00117586" w:rsidP="00117586">
            <w:pPr>
              <w:rPr>
                <w:sz w:val="24"/>
                <w:szCs w:val="24"/>
              </w:rPr>
            </w:pPr>
            <w:r w:rsidRPr="00117586">
              <w:rPr>
                <w:rFonts w:ascii="Times New Roman" w:eastAsia="Times New Roman" w:hAnsi="Times New Roman" w:cs="Times New Roman"/>
                <w:sz w:val="24"/>
                <w:szCs w:val="24"/>
              </w:rPr>
              <w:t>к решению</w:t>
            </w:r>
          </w:p>
        </w:tc>
      </w:tr>
      <w:tr w:rsidR="00117586" w:rsidRPr="00521DFD" w:rsidTr="00117586">
        <w:tc>
          <w:tcPr>
            <w:tcW w:w="2500" w:type="pct"/>
          </w:tcPr>
          <w:p w:rsidR="00117586" w:rsidRPr="00376937" w:rsidRDefault="00117586" w:rsidP="00117586"/>
        </w:tc>
        <w:tc>
          <w:tcPr>
            <w:tcW w:w="2500" w:type="pct"/>
          </w:tcPr>
          <w:p w:rsidR="00117586" w:rsidRPr="00117586" w:rsidRDefault="00117586" w:rsidP="00117586">
            <w:pPr>
              <w:rPr>
                <w:sz w:val="24"/>
                <w:szCs w:val="24"/>
              </w:rPr>
            </w:pPr>
            <w:r w:rsidRPr="00117586">
              <w:rPr>
                <w:rFonts w:ascii="Times New Roman" w:eastAsia="Times New Roman" w:hAnsi="Times New Roman" w:cs="Times New Roman"/>
                <w:sz w:val="24"/>
                <w:szCs w:val="24"/>
              </w:rPr>
              <w:t>«О бюджете Коротоякского сельсовета Хабарского района Алтайского края на 2023 год и на плановый период 2024 и 2025 годов»</w:t>
            </w:r>
          </w:p>
        </w:tc>
      </w:tr>
    </w:tbl>
    <w:p w:rsidR="00117586" w:rsidRPr="001A0A77" w:rsidRDefault="00117586" w:rsidP="00117586"/>
    <w:p w:rsidR="00117586" w:rsidRPr="001A0A77" w:rsidRDefault="00117586" w:rsidP="00117586">
      <w:pPr>
        <w:jc w:val="center"/>
      </w:pPr>
      <w:r w:rsidRPr="001A0A77">
        <w:rPr>
          <w:rFonts w:ascii="Times New Roman" w:eastAsia="Times New Roman" w:hAnsi="Times New Roman" w:cs="Times New Roman"/>
          <w:sz w:val="28"/>
          <w:szCs w:val="28"/>
        </w:rPr>
        <w:t>Источники финансирования дефицита бюджета сельского поселения на 2023 год</w:t>
      </w:r>
    </w:p>
    <w:p w:rsidR="00117586" w:rsidRPr="001A0A77" w:rsidRDefault="00117586" w:rsidP="00117586"/>
    <w:tbl>
      <w:tblPr>
        <w:tblW w:w="5000" w:type="pct"/>
        <w:tblInd w:w="1" w:type="dxa"/>
        <w:tblCellMar>
          <w:left w:w="0" w:type="dxa"/>
          <w:right w:w="0" w:type="dxa"/>
        </w:tblCellMar>
        <w:tblLook w:val="04A0"/>
      </w:tblPr>
      <w:tblGrid>
        <w:gridCol w:w="4925"/>
        <w:gridCol w:w="4102"/>
      </w:tblGrid>
      <w:tr w:rsidR="00117586" w:rsidTr="00117586">
        <w:tc>
          <w:tcPr>
            <w:tcW w:w="272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Источникифинансированиядефицитабюджета</w:t>
            </w:r>
          </w:p>
        </w:tc>
        <w:tc>
          <w:tcPr>
            <w:tcW w:w="2272"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Сумма, тыс. рублей</w:t>
            </w:r>
          </w:p>
        </w:tc>
      </w:tr>
      <w:tr w:rsidR="00117586" w:rsidTr="00117586">
        <w:tc>
          <w:tcPr>
            <w:tcW w:w="2728"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Изменениеостатковсредств</w:t>
            </w:r>
          </w:p>
        </w:tc>
        <w:tc>
          <w:tcPr>
            <w:tcW w:w="2272"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0,0</w:t>
            </w:r>
          </w:p>
        </w:tc>
      </w:tr>
    </w:tbl>
    <w:p w:rsidR="00117586" w:rsidRDefault="00117586" w:rsidP="00117586">
      <w:pPr>
        <w:sectPr w:rsidR="00117586">
          <w:pgSz w:w="11905" w:h="16837"/>
          <w:pgMar w:top="1440" w:right="1440" w:bottom="1440" w:left="1440" w:header="720" w:footer="720" w:gutter="0"/>
          <w:cols w:space="720"/>
        </w:sectPr>
      </w:pPr>
    </w:p>
    <w:tbl>
      <w:tblPr>
        <w:tblW w:w="5000" w:type="pct"/>
        <w:tblCellMar>
          <w:left w:w="0" w:type="dxa"/>
          <w:right w:w="0" w:type="dxa"/>
        </w:tblCellMar>
        <w:tblLook w:val="04A0"/>
      </w:tblPr>
      <w:tblGrid>
        <w:gridCol w:w="4512"/>
        <w:gridCol w:w="4513"/>
      </w:tblGrid>
      <w:tr w:rsidR="00117586" w:rsidTr="00117586">
        <w:tc>
          <w:tcPr>
            <w:tcW w:w="2500" w:type="pct"/>
          </w:tcPr>
          <w:p w:rsidR="00117586" w:rsidRDefault="00117586" w:rsidP="00117586"/>
        </w:tc>
        <w:tc>
          <w:tcPr>
            <w:tcW w:w="2500" w:type="pct"/>
          </w:tcPr>
          <w:p w:rsidR="00117586" w:rsidRPr="00117586" w:rsidRDefault="00117586" w:rsidP="00117586">
            <w:pPr>
              <w:rPr>
                <w:sz w:val="24"/>
                <w:szCs w:val="24"/>
              </w:rPr>
            </w:pPr>
            <w:r w:rsidRPr="00117586">
              <w:rPr>
                <w:rFonts w:ascii="Times New Roman" w:eastAsia="Times New Roman" w:hAnsi="Times New Roman" w:cs="Times New Roman"/>
                <w:sz w:val="24"/>
                <w:szCs w:val="24"/>
              </w:rPr>
              <w:t>ПРИЛОЖЕНИЕ 2</w:t>
            </w:r>
          </w:p>
        </w:tc>
      </w:tr>
      <w:tr w:rsidR="00117586" w:rsidTr="00117586">
        <w:tc>
          <w:tcPr>
            <w:tcW w:w="2500" w:type="pct"/>
          </w:tcPr>
          <w:p w:rsidR="00117586" w:rsidRDefault="00117586" w:rsidP="00117586"/>
        </w:tc>
        <w:tc>
          <w:tcPr>
            <w:tcW w:w="2500" w:type="pct"/>
          </w:tcPr>
          <w:p w:rsidR="00117586" w:rsidRPr="00117586" w:rsidRDefault="00117586" w:rsidP="00117586">
            <w:pPr>
              <w:rPr>
                <w:sz w:val="24"/>
                <w:szCs w:val="24"/>
              </w:rPr>
            </w:pPr>
            <w:r w:rsidRPr="00117586">
              <w:rPr>
                <w:rFonts w:ascii="Times New Roman" w:eastAsia="Times New Roman" w:hAnsi="Times New Roman" w:cs="Times New Roman"/>
                <w:sz w:val="24"/>
                <w:szCs w:val="24"/>
              </w:rPr>
              <w:t>к решению</w:t>
            </w:r>
          </w:p>
        </w:tc>
      </w:tr>
      <w:tr w:rsidR="00117586" w:rsidRPr="00521DFD" w:rsidTr="00117586">
        <w:tc>
          <w:tcPr>
            <w:tcW w:w="2500" w:type="pct"/>
          </w:tcPr>
          <w:p w:rsidR="00117586" w:rsidRDefault="00117586" w:rsidP="00117586"/>
        </w:tc>
        <w:tc>
          <w:tcPr>
            <w:tcW w:w="2500" w:type="pct"/>
          </w:tcPr>
          <w:p w:rsidR="00117586" w:rsidRPr="00117586" w:rsidRDefault="00117586" w:rsidP="00117586">
            <w:pPr>
              <w:rPr>
                <w:sz w:val="24"/>
                <w:szCs w:val="24"/>
              </w:rPr>
            </w:pPr>
            <w:r w:rsidRPr="00117586">
              <w:rPr>
                <w:rFonts w:ascii="Times New Roman" w:eastAsia="Times New Roman" w:hAnsi="Times New Roman" w:cs="Times New Roman"/>
                <w:sz w:val="24"/>
                <w:szCs w:val="24"/>
              </w:rPr>
              <w:t>«О бюджете Коротоякского сельсовета Хабарского района Алтайского края на 2023 год и на плановый период 2024 и 2025 годов»</w:t>
            </w:r>
          </w:p>
        </w:tc>
      </w:tr>
    </w:tbl>
    <w:p w:rsidR="00117586" w:rsidRPr="001A0A77" w:rsidRDefault="00117586" w:rsidP="00117586"/>
    <w:p w:rsidR="00117586" w:rsidRPr="001A0A77" w:rsidRDefault="00117586" w:rsidP="00117586">
      <w:pPr>
        <w:jc w:val="center"/>
      </w:pPr>
      <w:r w:rsidRPr="001A0A77">
        <w:rPr>
          <w:rFonts w:ascii="Times New Roman" w:eastAsia="Times New Roman" w:hAnsi="Times New Roman" w:cs="Times New Roman"/>
          <w:sz w:val="28"/>
          <w:szCs w:val="28"/>
        </w:rPr>
        <w:t>Источники финансирования дефицита бюджета сельского поселения на плановый период 2024 и 2025 годов</w:t>
      </w:r>
    </w:p>
    <w:p w:rsidR="00117586" w:rsidRPr="001A0A77" w:rsidRDefault="00117586" w:rsidP="00117586"/>
    <w:tbl>
      <w:tblPr>
        <w:tblW w:w="5000" w:type="pct"/>
        <w:tblInd w:w="1" w:type="dxa"/>
        <w:tblCellMar>
          <w:left w:w="0" w:type="dxa"/>
          <w:right w:w="0" w:type="dxa"/>
        </w:tblCellMar>
        <w:tblLook w:val="04A0"/>
      </w:tblPr>
      <w:tblGrid>
        <w:gridCol w:w="4981"/>
        <w:gridCol w:w="2138"/>
        <w:gridCol w:w="1908"/>
      </w:tblGrid>
      <w:tr w:rsidR="00117586" w:rsidRPr="00521DFD" w:rsidTr="00117586">
        <w:tc>
          <w:tcPr>
            <w:tcW w:w="27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Источникифинансированиядефицитабюджета</w:t>
            </w:r>
          </w:p>
        </w:tc>
        <w:tc>
          <w:tcPr>
            <w:tcW w:w="1184"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pPr>
              <w:jc w:val="center"/>
            </w:pPr>
            <w:r w:rsidRPr="001A0A77">
              <w:rPr>
                <w:rFonts w:ascii="Times New Roman" w:eastAsia="Times New Roman" w:hAnsi="Times New Roman" w:cs="Times New Roman"/>
                <w:sz w:val="24"/>
                <w:szCs w:val="24"/>
              </w:rPr>
              <w:t>Сумма на 2024 год, тыс. рублей</w:t>
            </w:r>
          </w:p>
        </w:tc>
        <w:tc>
          <w:tcPr>
            <w:tcW w:w="1057"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pPr>
              <w:jc w:val="center"/>
            </w:pPr>
            <w:r w:rsidRPr="001A0A77">
              <w:rPr>
                <w:rFonts w:ascii="Times New Roman" w:eastAsia="Times New Roman" w:hAnsi="Times New Roman" w:cs="Times New Roman"/>
                <w:sz w:val="24"/>
                <w:szCs w:val="24"/>
              </w:rPr>
              <w:t>Сумма на 2025 год, тыс. рублей</w:t>
            </w:r>
          </w:p>
        </w:tc>
      </w:tr>
      <w:tr w:rsidR="00117586" w:rsidTr="00117586">
        <w:tc>
          <w:tcPr>
            <w:tcW w:w="2758"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Изменениеостатковсредств</w:t>
            </w:r>
          </w:p>
        </w:tc>
        <w:tc>
          <w:tcPr>
            <w:tcW w:w="118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0,0</w:t>
            </w:r>
          </w:p>
        </w:tc>
        <w:tc>
          <w:tcPr>
            <w:tcW w:w="105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0,0</w:t>
            </w:r>
          </w:p>
        </w:tc>
      </w:tr>
    </w:tbl>
    <w:p w:rsidR="00117586" w:rsidRDefault="00117586" w:rsidP="00117586">
      <w:pPr>
        <w:sectPr w:rsidR="00117586">
          <w:pgSz w:w="11905" w:h="16837"/>
          <w:pgMar w:top="1440" w:right="1440" w:bottom="1440" w:left="1440" w:header="720" w:footer="720" w:gutter="0"/>
          <w:cols w:space="720"/>
        </w:sectPr>
      </w:pPr>
    </w:p>
    <w:tbl>
      <w:tblPr>
        <w:tblW w:w="5000" w:type="pct"/>
        <w:tblCellMar>
          <w:left w:w="0" w:type="dxa"/>
          <w:right w:w="0" w:type="dxa"/>
        </w:tblCellMar>
        <w:tblLook w:val="04A0"/>
      </w:tblPr>
      <w:tblGrid>
        <w:gridCol w:w="4512"/>
        <w:gridCol w:w="4513"/>
      </w:tblGrid>
      <w:tr w:rsidR="00117586" w:rsidTr="00117586">
        <w:tc>
          <w:tcPr>
            <w:tcW w:w="2500" w:type="pct"/>
          </w:tcPr>
          <w:p w:rsidR="00117586" w:rsidRDefault="00117586" w:rsidP="00117586"/>
        </w:tc>
        <w:tc>
          <w:tcPr>
            <w:tcW w:w="2500" w:type="pct"/>
          </w:tcPr>
          <w:p w:rsidR="00117586" w:rsidRPr="00117586" w:rsidRDefault="00117586" w:rsidP="00117586">
            <w:pPr>
              <w:rPr>
                <w:sz w:val="24"/>
                <w:szCs w:val="24"/>
              </w:rPr>
            </w:pPr>
            <w:r w:rsidRPr="00117586">
              <w:rPr>
                <w:rFonts w:ascii="Times New Roman" w:eastAsia="Times New Roman" w:hAnsi="Times New Roman" w:cs="Times New Roman"/>
                <w:sz w:val="24"/>
                <w:szCs w:val="24"/>
              </w:rPr>
              <w:t>ПРИЛОЖЕНИЕ 3</w:t>
            </w:r>
          </w:p>
        </w:tc>
      </w:tr>
      <w:tr w:rsidR="00117586" w:rsidTr="00117586">
        <w:tc>
          <w:tcPr>
            <w:tcW w:w="2500" w:type="pct"/>
          </w:tcPr>
          <w:p w:rsidR="00117586" w:rsidRDefault="00117586" w:rsidP="00117586"/>
        </w:tc>
        <w:tc>
          <w:tcPr>
            <w:tcW w:w="2500" w:type="pct"/>
          </w:tcPr>
          <w:p w:rsidR="00117586" w:rsidRPr="00117586" w:rsidRDefault="00117586" w:rsidP="00117586">
            <w:pPr>
              <w:rPr>
                <w:sz w:val="24"/>
                <w:szCs w:val="24"/>
              </w:rPr>
            </w:pPr>
            <w:r w:rsidRPr="00117586">
              <w:rPr>
                <w:rFonts w:ascii="Times New Roman" w:eastAsia="Times New Roman" w:hAnsi="Times New Roman" w:cs="Times New Roman"/>
                <w:sz w:val="24"/>
                <w:szCs w:val="24"/>
              </w:rPr>
              <w:t>к решению</w:t>
            </w:r>
          </w:p>
        </w:tc>
      </w:tr>
      <w:tr w:rsidR="00117586" w:rsidRPr="00521DFD" w:rsidTr="00117586">
        <w:tc>
          <w:tcPr>
            <w:tcW w:w="2500" w:type="pct"/>
          </w:tcPr>
          <w:p w:rsidR="00117586" w:rsidRDefault="00117586" w:rsidP="00117586"/>
        </w:tc>
        <w:tc>
          <w:tcPr>
            <w:tcW w:w="2500" w:type="pct"/>
          </w:tcPr>
          <w:p w:rsidR="00117586" w:rsidRPr="00117586" w:rsidRDefault="00117586" w:rsidP="00117586">
            <w:pPr>
              <w:rPr>
                <w:sz w:val="24"/>
                <w:szCs w:val="24"/>
              </w:rPr>
            </w:pPr>
            <w:r w:rsidRPr="00117586">
              <w:rPr>
                <w:rFonts w:ascii="Times New Roman" w:eastAsia="Times New Roman" w:hAnsi="Times New Roman" w:cs="Times New Roman"/>
                <w:sz w:val="24"/>
                <w:szCs w:val="24"/>
              </w:rPr>
              <w:t>«О бюджете Коротоякского сельсовета Хабарского района Алтайского края на 2023 год и на плановый период 2024 и 2025 годов»</w:t>
            </w:r>
          </w:p>
        </w:tc>
      </w:tr>
    </w:tbl>
    <w:p w:rsidR="00117586" w:rsidRPr="001A0A77" w:rsidRDefault="00117586" w:rsidP="00117586"/>
    <w:p w:rsidR="00117586" w:rsidRPr="001A0A77" w:rsidRDefault="00117586" w:rsidP="00117586"/>
    <w:p w:rsidR="00117586" w:rsidRPr="001A0A77" w:rsidRDefault="00117586" w:rsidP="00117586">
      <w:pPr>
        <w:jc w:val="center"/>
      </w:pPr>
      <w:r w:rsidRPr="001A0A77">
        <w:rPr>
          <w:rFonts w:ascii="Times New Roman" w:eastAsia="Times New Roman" w:hAnsi="Times New Roman" w:cs="Times New Roman"/>
          <w:sz w:val="28"/>
          <w:szCs w:val="28"/>
        </w:rPr>
        <w:t>Распределение бюджетных ассигнований по разделам и подразделам классификации расходов бюджета сельского поселения на 2023  год</w:t>
      </w:r>
    </w:p>
    <w:p w:rsidR="00117586" w:rsidRPr="001A0A77" w:rsidRDefault="00117586" w:rsidP="00117586"/>
    <w:tbl>
      <w:tblPr>
        <w:tblW w:w="5000" w:type="pct"/>
        <w:tblInd w:w="1" w:type="dxa"/>
        <w:tblCellMar>
          <w:left w:w="0" w:type="dxa"/>
          <w:right w:w="0" w:type="dxa"/>
        </w:tblCellMar>
        <w:tblLook w:val="04A0"/>
      </w:tblPr>
      <w:tblGrid>
        <w:gridCol w:w="3131"/>
        <w:gridCol w:w="2949"/>
        <w:gridCol w:w="2947"/>
      </w:tblGrid>
      <w:tr w:rsidR="00117586" w:rsidTr="00117586">
        <w:tc>
          <w:tcPr>
            <w:tcW w:w="166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Наименование</w:t>
            </w:r>
          </w:p>
        </w:tc>
        <w:tc>
          <w:tcPr>
            <w:tcW w:w="166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Рз/Пр</w:t>
            </w:r>
          </w:p>
        </w:tc>
        <w:tc>
          <w:tcPr>
            <w:tcW w:w="166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Сумма, тыс. рублей</w:t>
            </w:r>
          </w:p>
        </w:tc>
      </w:tr>
      <w:tr w:rsidR="00117586" w:rsidTr="00117586">
        <w:tc>
          <w:tcPr>
            <w:tcW w:w="166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w:t>
            </w:r>
          </w:p>
        </w:tc>
        <w:tc>
          <w:tcPr>
            <w:tcW w:w="166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w:t>
            </w:r>
          </w:p>
        </w:tc>
        <w:tc>
          <w:tcPr>
            <w:tcW w:w="166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w:t>
            </w:r>
          </w:p>
        </w:tc>
      </w:tr>
      <w:tr w:rsidR="00117586" w:rsidTr="00117586">
        <w:tc>
          <w:tcPr>
            <w:tcW w:w="1667"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Расходы</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бюджета - всего</w:t>
            </w:r>
          </w:p>
        </w:tc>
        <w:tc>
          <w:tcPr>
            <w:tcW w:w="166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1667" w:type="pct"/>
            <w:tcBorders>
              <w:top w:val="single" w:sz="1" w:space="0" w:color="000000"/>
              <w:left w:val="single" w:sz="1" w:space="0" w:color="000000"/>
              <w:bottom w:val="single" w:sz="1" w:space="0" w:color="000000"/>
              <w:right w:val="single" w:sz="1" w:space="0" w:color="000000"/>
            </w:tcBorders>
          </w:tcPr>
          <w:p w:rsidR="00117586" w:rsidRPr="00847609" w:rsidRDefault="00117586" w:rsidP="00117586">
            <w:pPr>
              <w:jc w:val="center"/>
            </w:pPr>
            <w:r>
              <w:rPr>
                <w:rFonts w:ascii="Times New Roman" w:eastAsia="Times New Roman" w:hAnsi="Times New Roman" w:cs="Times New Roman"/>
                <w:sz w:val="24"/>
                <w:szCs w:val="24"/>
              </w:rPr>
              <w:t>6729,3</w:t>
            </w:r>
          </w:p>
        </w:tc>
      </w:tr>
      <w:tr w:rsidR="00117586" w:rsidTr="00117586">
        <w:tc>
          <w:tcPr>
            <w:tcW w:w="1667"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ОБЩЕГОСУДАРСТВЕННЫЕ ВОПРОСЫ</w:t>
            </w:r>
          </w:p>
        </w:tc>
        <w:tc>
          <w:tcPr>
            <w:tcW w:w="166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01 00</w:t>
            </w:r>
          </w:p>
        </w:tc>
        <w:tc>
          <w:tcPr>
            <w:tcW w:w="1667" w:type="pct"/>
            <w:tcBorders>
              <w:top w:val="single" w:sz="1" w:space="0" w:color="000000"/>
              <w:left w:val="single" w:sz="1" w:space="0" w:color="000000"/>
              <w:bottom w:val="single" w:sz="1" w:space="0" w:color="000000"/>
              <w:right w:val="single" w:sz="1" w:space="0" w:color="000000"/>
            </w:tcBorders>
          </w:tcPr>
          <w:p w:rsidR="00117586" w:rsidRPr="00847609" w:rsidRDefault="00117586" w:rsidP="00117586">
            <w:pPr>
              <w:jc w:val="center"/>
            </w:pPr>
            <w:r>
              <w:rPr>
                <w:rFonts w:ascii="Times New Roman" w:eastAsia="Times New Roman" w:hAnsi="Times New Roman" w:cs="Times New Roman"/>
                <w:sz w:val="24"/>
                <w:szCs w:val="24"/>
              </w:rPr>
              <w:t>3 523,0</w:t>
            </w:r>
          </w:p>
        </w:tc>
      </w:tr>
      <w:tr w:rsidR="00117586" w:rsidTr="00117586">
        <w:tc>
          <w:tcPr>
            <w:tcW w:w="1667"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166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01 02</w:t>
            </w:r>
          </w:p>
        </w:tc>
        <w:tc>
          <w:tcPr>
            <w:tcW w:w="166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561,4</w:t>
            </w:r>
          </w:p>
        </w:tc>
      </w:tr>
      <w:tr w:rsidR="00117586" w:rsidTr="00117586">
        <w:tc>
          <w:tcPr>
            <w:tcW w:w="1667"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6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01 04</w:t>
            </w:r>
          </w:p>
        </w:tc>
        <w:tc>
          <w:tcPr>
            <w:tcW w:w="1667" w:type="pct"/>
            <w:tcBorders>
              <w:top w:val="single" w:sz="1" w:space="0" w:color="000000"/>
              <w:left w:val="single" w:sz="1" w:space="0" w:color="000000"/>
              <w:bottom w:val="single" w:sz="1" w:space="0" w:color="000000"/>
              <w:right w:val="single" w:sz="1" w:space="0" w:color="000000"/>
            </w:tcBorders>
          </w:tcPr>
          <w:p w:rsidR="00117586" w:rsidRPr="00847609" w:rsidRDefault="00117586" w:rsidP="00117586">
            <w:pPr>
              <w:jc w:val="center"/>
            </w:pPr>
            <w:r>
              <w:rPr>
                <w:rFonts w:ascii="Times New Roman" w:eastAsia="Times New Roman" w:hAnsi="Times New Roman" w:cs="Times New Roman"/>
                <w:sz w:val="24"/>
                <w:szCs w:val="24"/>
              </w:rPr>
              <w:t>828,9</w:t>
            </w:r>
          </w:p>
        </w:tc>
      </w:tr>
      <w:tr w:rsidR="00117586" w:rsidTr="00117586">
        <w:tc>
          <w:tcPr>
            <w:tcW w:w="1667"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Обеспечение проведения выборов и референдумов</w:t>
            </w:r>
          </w:p>
        </w:tc>
        <w:tc>
          <w:tcPr>
            <w:tcW w:w="166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01 07</w:t>
            </w:r>
          </w:p>
        </w:tc>
        <w:tc>
          <w:tcPr>
            <w:tcW w:w="1667" w:type="pct"/>
            <w:tcBorders>
              <w:top w:val="single" w:sz="1" w:space="0" w:color="000000"/>
              <w:left w:val="single" w:sz="1" w:space="0" w:color="000000"/>
              <w:bottom w:val="single" w:sz="1" w:space="0" w:color="000000"/>
              <w:right w:val="single" w:sz="1" w:space="0" w:color="000000"/>
            </w:tcBorders>
          </w:tcPr>
          <w:p w:rsidR="00117586" w:rsidRPr="00847609" w:rsidRDefault="00117586" w:rsidP="00117586">
            <w:pPr>
              <w:jc w:val="center"/>
            </w:pPr>
            <w:r>
              <w:rPr>
                <w:rFonts w:ascii="Times New Roman" w:eastAsia="Times New Roman" w:hAnsi="Times New Roman" w:cs="Times New Roman"/>
                <w:sz w:val="24"/>
                <w:szCs w:val="24"/>
              </w:rPr>
              <w:t>72,4</w:t>
            </w:r>
          </w:p>
        </w:tc>
      </w:tr>
      <w:tr w:rsidR="00117586" w:rsidTr="00117586">
        <w:tc>
          <w:tcPr>
            <w:tcW w:w="1667"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Резервные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фонды</w:t>
            </w:r>
          </w:p>
        </w:tc>
        <w:tc>
          <w:tcPr>
            <w:tcW w:w="166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01 11</w:t>
            </w:r>
          </w:p>
        </w:tc>
        <w:tc>
          <w:tcPr>
            <w:tcW w:w="166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10,0</w:t>
            </w:r>
          </w:p>
        </w:tc>
      </w:tr>
      <w:tr w:rsidR="00117586" w:rsidTr="00117586">
        <w:tc>
          <w:tcPr>
            <w:tcW w:w="1667" w:type="pct"/>
            <w:tcBorders>
              <w:top w:val="single" w:sz="1" w:space="0" w:color="000000"/>
              <w:left w:val="single" w:sz="1" w:space="0" w:color="000000"/>
              <w:bottom w:val="single" w:sz="1" w:space="0" w:color="000000"/>
              <w:right w:val="single" w:sz="1" w:space="0" w:color="000000"/>
            </w:tcBorders>
          </w:tcPr>
          <w:p w:rsidR="002F495B" w:rsidRDefault="00117586" w:rsidP="00117586">
            <w:pPr>
              <w:rPr>
                <w:rFonts w:ascii="Times New Roman" w:eastAsia="Times New Roman" w:hAnsi="Times New Roman" w:cs="Times New Roman"/>
                <w:sz w:val="24"/>
                <w:szCs w:val="24"/>
              </w:rPr>
            </w:pPr>
            <w:r>
              <w:rPr>
                <w:rFonts w:ascii="Times New Roman" w:eastAsia="Times New Roman" w:hAnsi="Times New Roman" w:cs="Times New Roman"/>
                <w:sz w:val="24"/>
                <w:szCs w:val="24"/>
              </w:rPr>
              <w:t>Другие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общегосударственные</w:t>
            </w:r>
          </w:p>
          <w:p w:rsidR="00117586" w:rsidRDefault="00117586" w:rsidP="00117586">
            <w:r>
              <w:rPr>
                <w:rFonts w:ascii="Times New Roman" w:eastAsia="Times New Roman" w:hAnsi="Times New Roman" w:cs="Times New Roman"/>
                <w:sz w:val="24"/>
                <w:szCs w:val="24"/>
              </w:rPr>
              <w:lastRenderedPageBreak/>
              <w:t>вопросы</w:t>
            </w:r>
          </w:p>
        </w:tc>
        <w:tc>
          <w:tcPr>
            <w:tcW w:w="166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lastRenderedPageBreak/>
              <w:t>01 13</w:t>
            </w:r>
          </w:p>
        </w:tc>
        <w:tc>
          <w:tcPr>
            <w:tcW w:w="1667" w:type="pct"/>
            <w:tcBorders>
              <w:top w:val="single" w:sz="1" w:space="0" w:color="000000"/>
              <w:left w:val="single" w:sz="1" w:space="0" w:color="000000"/>
              <w:bottom w:val="single" w:sz="1" w:space="0" w:color="000000"/>
              <w:right w:val="single" w:sz="1" w:space="0" w:color="000000"/>
            </w:tcBorders>
          </w:tcPr>
          <w:p w:rsidR="00117586" w:rsidRPr="00395234" w:rsidRDefault="00117586" w:rsidP="00117586">
            <w:pPr>
              <w:jc w:val="center"/>
            </w:pPr>
            <w:r>
              <w:rPr>
                <w:rFonts w:ascii="Times New Roman" w:eastAsia="Times New Roman" w:hAnsi="Times New Roman" w:cs="Times New Roman"/>
                <w:sz w:val="24"/>
                <w:szCs w:val="24"/>
              </w:rPr>
              <w:t>2050,3</w:t>
            </w:r>
          </w:p>
        </w:tc>
      </w:tr>
      <w:tr w:rsidR="00117586" w:rsidTr="00117586">
        <w:tc>
          <w:tcPr>
            <w:tcW w:w="1667"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lastRenderedPageBreak/>
              <w:t>НАЦИОНАЛЬНАЯ ОБОРОНА</w:t>
            </w:r>
          </w:p>
        </w:tc>
        <w:tc>
          <w:tcPr>
            <w:tcW w:w="166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02 00</w:t>
            </w:r>
          </w:p>
        </w:tc>
        <w:tc>
          <w:tcPr>
            <w:tcW w:w="166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148,5</w:t>
            </w:r>
          </w:p>
        </w:tc>
      </w:tr>
      <w:tr w:rsidR="00117586" w:rsidTr="00117586">
        <w:tc>
          <w:tcPr>
            <w:tcW w:w="1667"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Мобилизационная и вневойсковая</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подготовка</w:t>
            </w:r>
          </w:p>
        </w:tc>
        <w:tc>
          <w:tcPr>
            <w:tcW w:w="166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02 03</w:t>
            </w:r>
          </w:p>
        </w:tc>
        <w:tc>
          <w:tcPr>
            <w:tcW w:w="166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148,5</w:t>
            </w:r>
          </w:p>
        </w:tc>
      </w:tr>
      <w:tr w:rsidR="00117586" w:rsidTr="00117586">
        <w:tc>
          <w:tcPr>
            <w:tcW w:w="1667"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НАЦИОНАЛЬНАЯ БЕЗОПАСНОСТЬ И ПРАВООХРАНИТЕЛЬНАЯ ДЕЯТЕЛЬНОСТЬ</w:t>
            </w:r>
          </w:p>
        </w:tc>
        <w:tc>
          <w:tcPr>
            <w:tcW w:w="166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03 00</w:t>
            </w:r>
          </w:p>
        </w:tc>
        <w:tc>
          <w:tcPr>
            <w:tcW w:w="166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4,0</w:t>
            </w:r>
          </w:p>
        </w:tc>
      </w:tr>
      <w:tr w:rsidR="00117586" w:rsidTr="00117586">
        <w:tc>
          <w:tcPr>
            <w:tcW w:w="1667"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166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03 10</w:t>
            </w:r>
          </w:p>
        </w:tc>
        <w:tc>
          <w:tcPr>
            <w:tcW w:w="166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4,0</w:t>
            </w:r>
          </w:p>
        </w:tc>
      </w:tr>
      <w:tr w:rsidR="00117586" w:rsidTr="00117586">
        <w:tc>
          <w:tcPr>
            <w:tcW w:w="1667"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НАЦИОНАЛЬНАЯ ЭКОНОМИКА</w:t>
            </w:r>
          </w:p>
        </w:tc>
        <w:tc>
          <w:tcPr>
            <w:tcW w:w="166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04 00</w:t>
            </w:r>
          </w:p>
        </w:tc>
        <w:tc>
          <w:tcPr>
            <w:tcW w:w="1667" w:type="pct"/>
            <w:tcBorders>
              <w:top w:val="single" w:sz="1" w:space="0" w:color="000000"/>
              <w:left w:val="single" w:sz="1" w:space="0" w:color="000000"/>
              <w:bottom w:val="single" w:sz="1" w:space="0" w:color="000000"/>
              <w:right w:val="single" w:sz="1" w:space="0" w:color="000000"/>
            </w:tcBorders>
          </w:tcPr>
          <w:p w:rsidR="00117586" w:rsidRPr="00847609" w:rsidRDefault="00117586" w:rsidP="00117586">
            <w:pPr>
              <w:jc w:val="center"/>
            </w:pPr>
            <w:r>
              <w:rPr>
                <w:rFonts w:ascii="Times New Roman" w:eastAsia="Times New Roman" w:hAnsi="Times New Roman" w:cs="Times New Roman"/>
                <w:sz w:val="24"/>
                <w:szCs w:val="24"/>
              </w:rPr>
              <w:t>1791,9</w:t>
            </w:r>
          </w:p>
        </w:tc>
      </w:tr>
      <w:tr w:rsidR="00117586" w:rsidTr="00117586">
        <w:tc>
          <w:tcPr>
            <w:tcW w:w="1667"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Дорожное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хозяйство (дорожные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фонды)</w:t>
            </w:r>
          </w:p>
        </w:tc>
        <w:tc>
          <w:tcPr>
            <w:tcW w:w="166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04 09</w:t>
            </w:r>
          </w:p>
        </w:tc>
        <w:tc>
          <w:tcPr>
            <w:tcW w:w="166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1791,9</w:t>
            </w:r>
          </w:p>
        </w:tc>
      </w:tr>
      <w:tr w:rsidR="00117586" w:rsidTr="00117586">
        <w:tc>
          <w:tcPr>
            <w:tcW w:w="1667"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ЖИЛИЩНО-КОММУНАЛЬНОЕ ХОЗЯЙСТВО</w:t>
            </w:r>
          </w:p>
        </w:tc>
        <w:tc>
          <w:tcPr>
            <w:tcW w:w="166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05 00</w:t>
            </w:r>
          </w:p>
        </w:tc>
        <w:tc>
          <w:tcPr>
            <w:tcW w:w="166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488,7</w:t>
            </w:r>
          </w:p>
        </w:tc>
      </w:tr>
      <w:tr w:rsidR="00117586" w:rsidTr="00117586">
        <w:tc>
          <w:tcPr>
            <w:tcW w:w="1667"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Коммунальное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хозяйство</w:t>
            </w:r>
          </w:p>
        </w:tc>
        <w:tc>
          <w:tcPr>
            <w:tcW w:w="166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05 02</w:t>
            </w:r>
          </w:p>
        </w:tc>
        <w:tc>
          <w:tcPr>
            <w:tcW w:w="166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309,1</w:t>
            </w:r>
          </w:p>
        </w:tc>
      </w:tr>
      <w:tr w:rsidR="00117586" w:rsidTr="00117586">
        <w:tc>
          <w:tcPr>
            <w:tcW w:w="1667"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Благоустройство</w:t>
            </w:r>
          </w:p>
        </w:tc>
        <w:tc>
          <w:tcPr>
            <w:tcW w:w="166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05 03</w:t>
            </w:r>
          </w:p>
        </w:tc>
        <w:tc>
          <w:tcPr>
            <w:tcW w:w="1667" w:type="pct"/>
            <w:tcBorders>
              <w:top w:val="single" w:sz="1" w:space="0" w:color="000000"/>
              <w:left w:val="single" w:sz="1" w:space="0" w:color="000000"/>
              <w:bottom w:val="single" w:sz="1" w:space="0" w:color="000000"/>
              <w:right w:val="single" w:sz="1" w:space="0" w:color="000000"/>
            </w:tcBorders>
          </w:tcPr>
          <w:p w:rsidR="00117586" w:rsidRPr="00847609" w:rsidRDefault="00117586" w:rsidP="00117586">
            <w:pPr>
              <w:jc w:val="center"/>
            </w:pPr>
            <w:r>
              <w:rPr>
                <w:rFonts w:ascii="Times New Roman" w:eastAsia="Times New Roman" w:hAnsi="Times New Roman" w:cs="Times New Roman"/>
                <w:sz w:val="24"/>
                <w:szCs w:val="24"/>
              </w:rPr>
              <w:t>179,6</w:t>
            </w:r>
          </w:p>
        </w:tc>
      </w:tr>
      <w:tr w:rsidR="00117586" w:rsidTr="00117586">
        <w:tc>
          <w:tcPr>
            <w:tcW w:w="1667"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КУЛЬТУРА, КИНЕМАТОГРАФИЯ</w:t>
            </w:r>
          </w:p>
        </w:tc>
        <w:tc>
          <w:tcPr>
            <w:tcW w:w="166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08 00</w:t>
            </w:r>
          </w:p>
        </w:tc>
        <w:tc>
          <w:tcPr>
            <w:tcW w:w="166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737,3</w:t>
            </w:r>
          </w:p>
        </w:tc>
      </w:tr>
      <w:tr w:rsidR="00117586" w:rsidTr="00117586">
        <w:tc>
          <w:tcPr>
            <w:tcW w:w="1667"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Культура</w:t>
            </w:r>
          </w:p>
        </w:tc>
        <w:tc>
          <w:tcPr>
            <w:tcW w:w="166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08 01</w:t>
            </w:r>
          </w:p>
        </w:tc>
        <w:tc>
          <w:tcPr>
            <w:tcW w:w="166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676,3</w:t>
            </w:r>
          </w:p>
        </w:tc>
      </w:tr>
      <w:tr w:rsidR="00117586" w:rsidTr="00117586">
        <w:tc>
          <w:tcPr>
            <w:tcW w:w="1667"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Другие вопросы в области культуры, кинематографии</w:t>
            </w:r>
          </w:p>
        </w:tc>
        <w:tc>
          <w:tcPr>
            <w:tcW w:w="166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08 04</w:t>
            </w:r>
          </w:p>
        </w:tc>
        <w:tc>
          <w:tcPr>
            <w:tcW w:w="166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61,0</w:t>
            </w:r>
          </w:p>
        </w:tc>
      </w:tr>
      <w:tr w:rsidR="00117586" w:rsidTr="00117586">
        <w:tc>
          <w:tcPr>
            <w:tcW w:w="1667"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СОЦИАЛЬНАЯ ПОЛИТИКА</w:t>
            </w:r>
          </w:p>
        </w:tc>
        <w:tc>
          <w:tcPr>
            <w:tcW w:w="166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10 00</w:t>
            </w:r>
          </w:p>
        </w:tc>
        <w:tc>
          <w:tcPr>
            <w:tcW w:w="166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24,0</w:t>
            </w:r>
          </w:p>
        </w:tc>
      </w:tr>
      <w:tr w:rsidR="00117586" w:rsidTr="00117586">
        <w:tc>
          <w:tcPr>
            <w:tcW w:w="1667"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Пенсионное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обеспечение</w:t>
            </w:r>
          </w:p>
        </w:tc>
        <w:tc>
          <w:tcPr>
            <w:tcW w:w="166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10 01</w:t>
            </w:r>
          </w:p>
        </w:tc>
        <w:tc>
          <w:tcPr>
            <w:tcW w:w="166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24,0</w:t>
            </w:r>
          </w:p>
        </w:tc>
      </w:tr>
      <w:tr w:rsidR="00117586" w:rsidTr="00117586">
        <w:tc>
          <w:tcPr>
            <w:tcW w:w="1667"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ФИЗИЧЕСКАЯ КУЛЬТУРА И СПОРТ</w:t>
            </w:r>
          </w:p>
        </w:tc>
        <w:tc>
          <w:tcPr>
            <w:tcW w:w="166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11 00</w:t>
            </w:r>
          </w:p>
        </w:tc>
        <w:tc>
          <w:tcPr>
            <w:tcW w:w="166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12,0</w:t>
            </w:r>
          </w:p>
        </w:tc>
      </w:tr>
      <w:tr w:rsidR="00117586" w:rsidTr="00117586">
        <w:tc>
          <w:tcPr>
            <w:tcW w:w="1667"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Массовый</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спорт</w:t>
            </w:r>
          </w:p>
        </w:tc>
        <w:tc>
          <w:tcPr>
            <w:tcW w:w="166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11 02</w:t>
            </w:r>
          </w:p>
        </w:tc>
        <w:tc>
          <w:tcPr>
            <w:tcW w:w="166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12,0</w:t>
            </w:r>
          </w:p>
        </w:tc>
      </w:tr>
    </w:tbl>
    <w:p w:rsidR="00117586" w:rsidRDefault="00117586" w:rsidP="00117586">
      <w:pPr>
        <w:sectPr w:rsidR="00117586">
          <w:pgSz w:w="11905" w:h="16837"/>
          <w:pgMar w:top="1440" w:right="1440" w:bottom="1440" w:left="1440" w:header="720" w:footer="720" w:gutter="0"/>
          <w:cols w:space="720"/>
        </w:sectPr>
      </w:pPr>
    </w:p>
    <w:tbl>
      <w:tblPr>
        <w:tblW w:w="5000" w:type="pct"/>
        <w:tblCellMar>
          <w:left w:w="0" w:type="dxa"/>
          <w:right w:w="0" w:type="dxa"/>
        </w:tblCellMar>
        <w:tblLook w:val="04A0"/>
      </w:tblPr>
      <w:tblGrid>
        <w:gridCol w:w="4512"/>
        <w:gridCol w:w="4513"/>
      </w:tblGrid>
      <w:tr w:rsidR="00117586" w:rsidTr="00117586">
        <w:tc>
          <w:tcPr>
            <w:tcW w:w="2500" w:type="pct"/>
          </w:tcPr>
          <w:p w:rsidR="00117586" w:rsidRPr="00117586" w:rsidRDefault="00117586" w:rsidP="00117586">
            <w:pPr>
              <w:rPr>
                <w:sz w:val="24"/>
                <w:szCs w:val="24"/>
              </w:rPr>
            </w:pPr>
          </w:p>
        </w:tc>
        <w:tc>
          <w:tcPr>
            <w:tcW w:w="2500" w:type="pct"/>
          </w:tcPr>
          <w:p w:rsidR="00117586" w:rsidRPr="00117586" w:rsidRDefault="00117586" w:rsidP="00117586">
            <w:pPr>
              <w:rPr>
                <w:sz w:val="24"/>
                <w:szCs w:val="24"/>
              </w:rPr>
            </w:pPr>
            <w:r w:rsidRPr="00117586">
              <w:rPr>
                <w:rFonts w:ascii="Times New Roman" w:eastAsia="Times New Roman" w:hAnsi="Times New Roman" w:cs="Times New Roman"/>
                <w:sz w:val="24"/>
                <w:szCs w:val="24"/>
              </w:rPr>
              <w:t>ПРИЛОЖЕНИЕ 4</w:t>
            </w:r>
          </w:p>
        </w:tc>
      </w:tr>
      <w:tr w:rsidR="00117586" w:rsidTr="00117586">
        <w:tc>
          <w:tcPr>
            <w:tcW w:w="2500" w:type="pct"/>
          </w:tcPr>
          <w:p w:rsidR="00117586" w:rsidRPr="00117586" w:rsidRDefault="00117586" w:rsidP="00117586">
            <w:pPr>
              <w:rPr>
                <w:sz w:val="24"/>
                <w:szCs w:val="24"/>
              </w:rPr>
            </w:pPr>
          </w:p>
        </w:tc>
        <w:tc>
          <w:tcPr>
            <w:tcW w:w="2500" w:type="pct"/>
          </w:tcPr>
          <w:p w:rsidR="00117586" w:rsidRPr="00117586" w:rsidRDefault="00117586" w:rsidP="00117586">
            <w:pPr>
              <w:rPr>
                <w:sz w:val="24"/>
                <w:szCs w:val="24"/>
              </w:rPr>
            </w:pPr>
            <w:r w:rsidRPr="00117586">
              <w:rPr>
                <w:rFonts w:ascii="Times New Roman" w:eastAsia="Times New Roman" w:hAnsi="Times New Roman" w:cs="Times New Roman"/>
                <w:sz w:val="24"/>
                <w:szCs w:val="24"/>
              </w:rPr>
              <w:t>к решению</w:t>
            </w:r>
          </w:p>
        </w:tc>
      </w:tr>
      <w:tr w:rsidR="00117586" w:rsidRPr="00521DFD" w:rsidTr="00117586">
        <w:tc>
          <w:tcPr>
            <w:tcW w:w="2500" w:type="pct"/>
          </w:tcPr>
          <w:p w:rsidR="00117586" w:rsidRPr="00117586" w:rsidRDefault="00117586" w:rsidP="00117586">
            <w:pPr>
              <w:rPr>
                <w:sz w:val="24"/>
                <w:szCs w:val="24"/>
              </w:rPr>
            </w:pPr>
          </w:p>
        </w:tc>
        <w:tc>
          <w:tcPr>
            <w:tcW w:w="2500" w:type="pct"/>
          </w:tcPr>
          <w:p w:rsidR="00117586" w:rsidRPr="00117586" w:rsidRDefault="00117586" w:rsidP="00117586">
            <w:pPr>
              <w:rPr>
                <w:sz w:val="24"/>
                <w:szCs w:val="24"/>
              </w:rPr>
            </w:pPr>
            <w:r w:rsidRPr="00117586">
              <w:rPr>
                <w:rFonts w:ascii="Times New Roman" w:eastAsia="Times New Roman" w:hAnsi="Times New Roman" w:cs="Times New Roman"/>
                <w:sz w:val="24"/>
                <w:szCs w:val="24"/>
              </w:rPr>
              <w:t>«О бюджете Коротоякского сельсовета Хабарского района Алтайского края на 2023 год и на плановый период 2024 и 2025 годов»</w:t>
            </w:r>
          </w:p>
        </w:tc>
      </w:tr>
    </w:tbl>
    <w:p w:rsidR="00117586" w:rsidRPr="001A0A77" w:rsidRDefault="00117586" w:rsidP="00117586"/>
    <w:p w:rsidR="00117586" w:rsidRPr="001A0A77" w:rsidRDefault="00117586" w:rsidP="00117586">
      <w:pPr>
        <w:jc w:val="center"/>
      </w:pPr>
      <w:r w:rsidRPr="001A0A77">
        <w:rPr>
          <w:rFonts w:ascii="Times New Roman" w:eastAsia="Times New Roman" w:hAnsi="Times New Roman" w:cs="Times New Roman"/>
          <w:sz w:val="28"/>
          <w:szCs w:val="28"/>
        </w:rPr>
        <w:t>Распределение бюджетных ассигнований по разделам и подразделам классификации расходов бюджета сельского поселения на 2024 и 2025 годы</w:t>
      </w:r>
    </w:p>
    <w:p w:rsidR="00117586" w:rsidRPr="001A0A77" w:rsidRDefault="00117586" w:rsidP="00117586"/>
    <w:tbl>
      <w:tblPr>
        <w:tblW w:w="5000" w:type="pct"/>
        <w:tblInd w:w="1" w:type="dxa"/>
        <w:tblCellMar>
          <w:left w:w="0" w:type="dxa"/>
          <w:right w:w="0" w:type="dxa"/>
        </w:tblCellMar>
        <w:tblLook w:val="04A0"/>
      </w:tblPr>
      <w:tblGrid>
        <w:gridCol w:w="4845"/>
        <w:gridCol w:w="998"/>
        <w:gridCol w:w="1592"/>
        <w:gridCol w:w="1592"/>
      </w:tblGrid>
      <w:tr w:rsidR="00117586" w:rsidRPr="00521DFD" w:rsidTr="00117586">
        <w:tc>
          <w:tcPr>
            <w:tcW w:w="268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Наименование</w:t>
            </w:r>
          </w:p>
        </w:tc>
        <w:tc>
          <w:tcPr>
            <w:tcW w:w="55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Рз/Пр</w:t>
            </w:r>
          </w:p>
        </w:tc>
        <w:tc>
          <w:tcPr>
            <w:tcW w:w="882"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pPr>
              <w:jc w:val="center"/>
            </w:pPr>
            <w:r w:rsidRPr="001A0A77">
              <w:rPr>
                <w:rFonts w:ascii="Times New Roman" w:eastAsia="Times New Roman" w:hAnsi="Times New Roman" w:cs="Times New Roman"/>
                <w:sz w:val="24"/>
                <w:szCs w:val="24"/>
              </w:rPr>
              <w:t>Сумма на 2024 год, тыс. рублей</w:t>
            </w:r>
          </w:p>
        </w:tc>
        <w:tc>
          <w:tcPr>
            <w:tcW w:w="882"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pPr>
              <w:jc w:val="center"/>
            </w:pPr>
            <w:r w:rsidRPr="001A0A77">
              <w:rPr>
                <w:rFonts w:ascii="Times New Roman" w:eastAsia="Times New Roman" w:hAnsi="Times New Roman" w:cs="Times New Roman"/>
                <w:sz w:val="24"/>
                <w:szCs w:val="24"/>
              </w:rPr>
              <w:t>Сумма на 2025 год, тыс. рублей</w:t>
            </w:r>
          </w:p>
        </w:tc>
      </w:tr>
      <w:tr w:rsidR="00117586" w:rsidTr="00117586">
        <w:tc>
          <w:tcPr>
            <w:tcW w:w="268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w:t>
            </w:r>
          </w:p>
        </w:tc>
        <w:tc>
          <w:tcPr>
            <w:tcW w:w="55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w:t>
            </w:r>
          </w:p>
        </w:tc>
        <w:tc>
          <w:tcPr>
            <w:tcW w:w="882"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w:t>
            </w:r>
          </w:p>
        </w:tc>
        <w:tc>
          <w:tcPr>
            <w:tcW w:w="882"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w:t>
            </w:r>
          </w:p>
        </w:tc>
      </w:tr>
      <w:tr w:rsidR="00117586" w:rsidTr="00117586">
        <w:tc>
          <w:tcPr>
            <w:tcW w:w="2683"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Расходы</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бюджета - всего</w:t>
            </w:r>
          </w:p>
        </w:tc>
        <w:tc>
          <w:tcPr>
            <w:tcW w:w="55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882"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4 123,3</w:t>
            </w:r>
          </w:p>
        </w:tc>
        <w:tc>
          <w:tcPr>
            <w:tcW w:w="882"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4 123,8</w:t>
            </w:r>
          </w:p>
        </w:tc>
      </w:tr>
      <w:tr w:rsidR="00117586" w:rsidTr="00117586">
        <w:tc>
          <w:tcPr>
            <w:tcW w:w="2683"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ОБЩЕГОСУДАРСТВЕННЫЕ ВОПРОСЫ</w:t>
            </w:r>
          </w:p>
        </w:tc>
        <w:tc>
          <w:tcPr>
            <w:tcW w:w="55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01 00</w:t>
            </w:r>
          </w:p>
        </w:tc>
        <w:tc>
          <w:tcPr>
            <w:tcW w:w="882"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3 067,8</w:t>
            </w:r>
          </w:p>
        </w:tc>
        <w:tc>
          <w:tcPr>
            <w:tcW w:w="882"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3 067,8</w:t>
            </w:r>
          </w:p>
        </w:tc>
      </w:tr>
      <w:tr w:rsidR="00117586" w:rsidTr="00117586">
        <w:tc>
          <w:tcPr>
            <w:tcW w:w="2683"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55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01 02</w:t>
            </w:r>
          </w:p>
        </w:tc>
        <w:tc>
          <w:tcPr>
            <w:tcW w:w="882"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578,2</w:t>
            </w:r>
          </w:p>
        </w:tc>
        <w:tc>
          <w:tcPr>
            <w:tcW w:w="882"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578,2</w:t>
            </w:r>
          </w:p>
        </w:tc>
      </w:tr>
      <w:tr w:rsidR="00117586" w:rsidTr="00117586">
        <w:tc>
          <w:tcPr>
            <w:tcW w:w="2683"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01 04</w:t>
            </w:r>
          </w:p>
        </w:tc>
        <w:tc>
          <w:tcPr>
            <w:tcW w:w="882"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517,7</w:t>
            </w:r>
          </w:p>
        </w:tc>
        <w:tc>
          <w:tcPr>
            <w:tcW w:w="882"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517,7</w:t>
            </w:r>
          </w:p>
        </w:tc>
      </w:tr>
      <w:tr w:rsidR="00117586" w:rsidTr="00117586">
        <w:tc>
          <w:tcPr>
            <w:tcW w:w="2683"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Резервные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фонды</w:t>
            </w:r>
          </w:p>
        </w:tc>
        <w:tc>
          <w:tcPr>
            <w:tcW w:w="55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01 11</w:t>
            </w:r>
          </w:p>
        </w:tc>
        <w:tc>
          <w:tcPr>
            <w:tcW w:w="882"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10,0</w:t>
            </w:r>
          </w:p>
        </w:tc>
        <w:tc>
          <w:tcPr>
            <w:tcW w:w="882"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10,0</w:t>
            </w:r>
          </w:p>
        </w:tc>
      </w:tr>
      <w:tr w:rsidR="00117586" w:rsidTr="00117586">
        <w:tc>
          <w:tcPr>
            <w:tcW w:w="2683"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Другие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общегосударственные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вопросы</w:t>
            </w:r>
          </w:p>
        </w:tc>
        <w:tc>
          <w:tcPr>
            <w:tcW w:w="55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01 13</w:t>
            </w:r>
          </w:p>
        </w:tc>
        <w:tc>
          <w:tcPr>
            <w:tcW w:w="882"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1 961,9</w:t>
            </w:r>
          </w:p>
        </w:tc>
        <w:tc>
          <w:tcPr>
            <w:tcW w:w="882"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1 961,9</w:t>
            </w:r>
          </w:p>
        </w:tc>
      </w:tr>
      <w:tr w:rsidR="00117586" w:rsidTr="00117586">
        <w:tc>
          <w:tcPr>
            <w:tcW w:w="2683"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НАЦИОНАЛЬНАЯ ОБОРОНА</w:t>
            </w:r>
          </w:p>
        </w:tc>
        <w:tc>
          <w:tcPr>
            <w:tcW w:w="55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02 00</w:t>
            </w:r>
          </w:p>
        </w:tc>
        <w:tc>
          <w:tcPr>
            <w:tcW w:w="882"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155,8</w:t>
            </w:r>
          </w:p>
        </w:tc>
        <w:tc>
          <w:tcPr>
            <w:tcW w:w="882"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161,4</w:t>
            </w:r>
          </w:p>
        </w:tc>
      </w:tr>
      <w:tr w:rsidR="00117586" w:rsidTr="00117586">
        <w:tc>
          <w:tcPr>
            <w:tcW w:w="2683"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Мобилизационная и вневойсковая</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подготовка</w:t>
            </w:r>
          </w:p>
        </w:tc>
        <w:tc>
          <w:tcPr>
            <w:tcW w:w="55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02 03</w:t>
            </w:r>
          </w:p>
        </w:tc>
        <w:tc>
          <w:tcPr>
            <w:tcW w:w="882"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155,8</w:t>
            </w:r>
          </w:p>
        </w:tc>
        <w:tc>
          <w:tcPr>
            <w:tcW w:w="882"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161,4</w:t>
            </w:r>
          </w:p>
        </w:tc>
      </w:tr>
      <w:tr w:rsidR="00117586" w:rsidTr="00117586">
        <w:tc>
          <w:tcPr>
            <w:tcW w:w="2683"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НАЦИОНАЛЬНАЯ БЕЗОПАСНОСТЬ И ПРАВООХРАНИТЕЛЬНАЯ ДЕЯТЕЛЬНОСТЬ</w:t>
            </w:r>
          </w:p>
        </w:tc>
        <w:tc>
          <w:tcPr>
            <w:tcW w:w="55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03 00</w:t>
            </w:r>
          </w:p>
        </w:tc>
        <w:tc>
          <w:tcPr>
            <w:tcW w:w="882"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4,0</w:t>
            </w:r>
          </w:p>
        </w:tc>
        <w:tc>
          <w:tcPr>
            <w:tcW w:w="882"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4,0</w:t>
            </w:r>
          </w:p>
        </w:tc>
      </w:tr>
      <w:tr w:rsidR="00117586" w:rsidTr="00117586">
        <w:tc>
          <w:tcPr>
            <w:tcW w:w="2683"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 xml:space="preserve">Защита населения и территории от чрезвычайных ситуаций природного и </w:t>
            </w:r>
            <w:r w:rsidRPr="001A0A77">
              <w:rPr>
                <w:rFonts w:ascii="Times New Roman" w:eastAsia="Times New Roman" w:hAnsi="Times New Roman" w:cs="Times New Roman"/>
                <w:sz w:val="24"/>
                <w:szCs w:val="24"/>
              </w:rPr>
              <w:lastRenderedPageBreak/>
              <w:t>техногенного характера, пожарная безопасность</w:t>
            </w:r>
          </w:p>
        </w:tc>
        <w:tc>
          <w:tcPr>
            <w:tcW w:w="55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lastRenderedPageBreak/>
              <w:t>03 10</w:t>
            </w:r>
          </w:p>
        </w:tc>
        <w:tc>
          <w:tcPr>
            <w:tcW w:w="882"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4,0</w:t>
            </w:r>
          </w:p>
        </w:tc>
        <w:tc>
          <w:tcPr>
            <w:tcW w:w="882"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4,0</w:t>
            </w:r>
          </w:p>
        </w:tc>
      </w:tr>
      <w:tr w:rsidR="00117586" w:rsidTr="00117586">
        <w:tc>
          <w:tcPr>
            <w:tcW w:w="2683"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lastRenderedPageBreak/>
              <w:t>ЖИЛИЩНО-КОММУНАЛЬНОЕ ХОЗЯЙСТВО</w:t>
            </w:r>
          </w:p>
        </w:tc>
        <w:tc>
          <w:tcPr>
            <w:tcW w:w="55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05 00</w:t>
            </w:r>
          </w:p>
        </w:tc>
        <w:tc>
          <w:tcPr>
            <w:tcW w:w="882"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190,5</w:t>
            </w:r>
          </w:p>
        </w:tc>
        <w:tc>
          <w:tcPr>
            <w:tcW w:w="882"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190,5</w:t>
            </w:r>
          </w:p>
        </w:tc>
      </w:tr>
      <w:tr w:rsidR="00117586" w:rsidTr="00117586">
        <w:tc>
          <w:tcPr>
            <w:tcW w:w="2683"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Коммунальное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хозяйство</w:t>
            </w:r>
          </w:p>
        </w:tc>
        <w:tc>
          <w:tcPr>
            <w:tcW w:w="55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05 02</w:t>
            </w:r>
          </w:p>
        </w:tc>
        <w:tc>
          <w:tcPr>
            <w:tcW w:w="882"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150,0</w:t>
            </w:r>
          </w:p>
        </w:tc>
        <w:tc>
          <w:tcPr>
            <w:tcW w:w="882"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150,0</w:t>
            </w:r>
          </w:p>
        </w:tc>
      </w:tr>
      <w:tr w:rsidR="00117586" w:rsidTr="00117586">
        <w:tc>
          <w:tcPr>
            <w:tcW w:w="2683"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Благоустройство</w:t>
            </w:r>
          </w:p>
        </w:tc>
        <w:tc>
          <w:tcPr>
            <w:tcW w:w="55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05 03</w:t>
            </w:r>
          </w:p>
        </w:tc>
        <w:tc>
          <w:tcPr>
            <w:tcW w:w="882"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40,5</w:t>
            </w:r>
          </w:p>
        </w:tc>
        <w:tc>
          <w:tcPr>
            <w:tcW w:w="882"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40,5</w:t>
            </w:r>
          </w:p>
        </w:tc>
      </w:tr>
      <w:tr w:rsidR="00117586" w:rsidTr="00117586">
        <w:tc>
          <w:tcPr>
            <w:tcW w:w="2683"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КУЛЬТУРА, КИНЕМАТОГРАФИЯ</w:t>
            </w:r>
          </w:p>
        </w:tc>
        <w:tc>
          <w:tcPr>
            <w:tcW w:w="55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08 00</w:t>
            </w:r>
          </w:p>
        </w:tc>
        <w:tc>
          <w:tcPr>
            <w:tcW w:w="882"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462,0</w:t>
            </w:r>
          </w:p>
        </w:tc>
        <w:tc>
          <w:tcPr>
            <w:tcW w:w="882"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456,4</w:t>
            </w:r>
          </w:p>
        </w:tc>
      </w:tr>
      <w:tr w:rsidR="00117586" w:rsidTr="00117586">
        <w:tc>
          <w:tcPr>
            <w:tcW w:w="2683"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Культура</w:t>
            </w:r>
          </w:p>
        </w:tc>
        <w:tc>
          <w:tcPr>
            <w:tcW w:w="55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08 01</w:t>
            </w:r>
          </w:p>
        </w:tc>
        <w:tc>
          <w:tcPr>
            <w:tcW w:w="882"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417,3</w:t>
            </w:r>
          </w:p>
        </w:tc>
        <w:tc>
          <w:tcPr>
            <w:tcW w:w="882"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417,3</w:t>
            </w:r>
          </w:p>
        </w:tc>
      </w:tr>
      <w:tr w:rsidR="00117586" w:rsidTr="00117586">
        <w:tc>
          <w:tcPr>
            <w:tcW w:w="2683"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Другие вопросы в области культуры, кинематографии</w:t>
            </w:r>
          </w:p>
        </w:tc>
        <w:tc>
          <w:tcPr>
            <w:tcW w:w="55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08 04</w:t>
            </w:r>
          </w:p>
        </w:tc>
        <w:tc>
          <w:tcPr>
            <w:tcW w:w="882"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44,7</w:t>
            </w:r>
          </w:p>
        </w:tc>
        <w:tc>
          <w:tcPr>
            <w:tcW w:w="882"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39,1</w:t>
            </w:r>
          </w:p>
        </w:tc>
      </w:tr>
      <w:tr w:rsidR="00117586" w:rsidTr="00117586">
        <w:tc>
          <w:tcPr>
            <w:tcW w:w="2683"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СОЦИАЛЬНАЯ ПОЛИТИКА</w:t>
            </w:r>
          </w:p>
        </w:tc>
        <w:tc>
          <w:tcPr>
            <w:tcW w:w="55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10 00</w:t>
            </w:r>
          </w:p>
        </w:tc>
        <w:tc>
          <w:tcPr>
            <w:tcW w:w="882"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24,0</w:t>
            </w:r>
          </w:p>
        </w:tc>
        <w:tc>
          <w:tcPr>
            <w:tcW w:w="882"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24,0</w:t>
            </w:r>
          </w:p>
        </w:tc>
      </w:tr>
      <w:tr w:rsidR="00117586" w:rsidTr="00117586">
        <w:tc>
          <w:tcPr>
            <w:tcW w:w="2683"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Пенсионное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обеспечение</w:t>
            </w:r>
          </w:p>
        </w:tc>
        <w:tc>
          <w:tcPr>
            <w:tcW w:w="55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10 01</w:t>
            </w:r>
          </w:p>
        </w:tc>
        <w:tc>
          <w:tcPr>
            <w:tcW w:w="882"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24,0</w:t>
            </w:r>
          </w:p>
        </w:tc>
        <w:tc>
          <w:tcPr>
            <w:tcW w:w="882"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24,0</w:t>
            </w:r>
          </w:p>
        </w:tc>
      </w:tr>
      <w:tr w:rsidR="00117586" w:rsidTr="00117586">
        <w:tc>
          <w:tcPr>
            <w:tcW w:w="2683"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ФИЗИЧЕСКАЯ КУЛЬТУРА И СПОРТ</w:t>
            </w:r>
          </w:p>
        </w:tc>
        <w:tc>
          <w:tcPr>
            <w:tcW w:w="55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11 00</w:t>
            </w:r>
          </w:p>
        </w:tc>
        <w:tc>
          <w:tcPr>
            <w:tcW w:w="882"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124,9</w:t>
            </w:r>
          </w:p>
        </w:tc>
        <w:tc>
          <w:tcPr>
            <w:tcW w:w="882"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31,4</w:t>
            </w:r>
          </w:p>
        </w:tc>
      </w:tr>
      <w:tr w:rsidR="00117586" w:rsidTr="00117586">
        <w:tc>
          <w:tcPr>
            <w:tcW w:w="2683"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Массовый</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спорт</w:t>
            </w:r>
          </w:p>
        </w:tc>
        <w:tc>
          <w:tcPr>
            <w:tcW w:w="55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11 02</w:t>
            </w:r>
          </w:p>
        </w:tc>
        <w:tc>
          <w:tcPr>
            <w:tcW w:w="882"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124,9</w:t>
            </w:r>
          </w:p>
        </w:tc>
        <w:tc>
          <w:tcPr>
            <w:tcW w:w="882"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31,4</w:t>
            </w:r>
          </w:p>
        </w:tc>
      </w:tr>
    </w:tbl>
    <w:p w:rsidR="00117586" w:rsidRDefault="00117586" w:rsidP="00117586">
      <w:pPr>
        <w:sectPr w:rsidR="00117586">
          <w:pgSz w:w="11905" w:h="16837"/>
          <w:pgMar w:top="1440" w:right="1440" w:bottom="1440" w:left="1440" w:header="720" w:footer="720" w:gutter="0"/>
          <w:cols w:space="720"/>
        </w:sectPr>
      </w:pPr>
    </w:p>
    <w:tbl>
      <w:tblPr>
        <w:tblW w:w="5000" w:type="pct"/>
        <w:tblCellMar>
          <w:left w:w="0" w:type="dxa"/>
          <w:right w:w="0" w:type="dxa"/>
        </w:tblCellMar>
        <w:tblLook w:val="04A0"/>
      </w:tblPr>
      <w:tblGrid>
        <w:gridCol w:w="4508"/>
        <w:gridCol w:w="4511"/>
        <w:gridCol w:w="6"/>
      </w:tblGrid>
      <w:tr w:rsidR="00117586" w:rsidTr="002473A5">
        <w:tc>
          <w:tcPr>
            <w:tcW w:w="2498" w:type="pct"/>
          </w:tcPr>
          <w:p w:rsidR="00117586" w:rsidRPr="00117586" w:rsidRDefault="00117586" w:rsidP="00117586">
            <w:pPr>
              <w:rPr>
                <w:sz w:val="24"/>
                <w:szCs w:val="24"/>
              </w:rPr>
            </w:pPr>
          </w:p>
        </w:tc>
        <w:tc>
          <w:tcPr>
            <w:tcW w:w="2499" w:type="pct"/>
          </w:tcPr>
          <w:p w:rsidR="00117586" w:rsidRPr="00117586" w:rsidRDefault="00117586" w:rsidP="00117586">
            <w:pPr>
              <w:rPr>
                <w:sz w:val="24"/>
                <w:szCs w:val="24"/>
              </w:rPr>
            </w:pPr>
            <w:r w:rsidRPr="00117586">
              <w:rPr>
                <w:rFonts w:ascii="Times New Roman" w:eastAsia="Times New Roman" w:hAnsi="Times New Roman" w:cs="Times New Roman"/>
                <w:sz w:val="24"/>
                <w:szCs w:val="24"/>
              </w:rPr>
              <w:t>ПРИЛОЖЕНИЕ 5</w:t>
            </w:r>
          </w:p>
        </w:tc>
        <w:tc>
          <w:tcPr>
            <w:tcW w:w="3" w:type="pct"/>
          </w:tcPr>
          <w:p w:rsidR="00117586" w:rsidRDefault="00117586" w:rsidP="00117586"/>
        </w:tc>
      </w:tr>
      <w:tr w:rsidR="00117586" w:rsidTr="002473A5">
        <w:tc>
          <w:tcPr>
            <w:tcW w:w="2498" w:type="pct"/>
          </w:tcPr>
          <w:p w:rsidR="00117586" w:rsidRPr="00117586" w:rsidRDefault="00117586" w:rsidP="00117586">
            <w:pPr>
              <w:rPr>
                <w:sz w:val="24"/>
                <w:szCs w:val="24"/>
              </w:rPr>
            </w:pPr>
          </w:p>
        </w:tc>
        <w:tc>
          <w:tcPr>
            <w:tcW w:w="2499" w:type="pct"/>
          </w:tcPr>
          <w:p w:rsidR="00117586" w:rsidRPr="00117586" w:rsidRDefault="00117586" w:rsidP="00117586">
            <w:pPr>
              <w:rPr>
                <w:sz w:val="24"/>
                <w:szCs w:val="24"/>
              </w:rPr>
            </w:pPr>
            <w:r w:rsidRPr="00117586">
              <w:rPr>
                <w:rFonts w:ascii="Times New Roman" w:eastAsia="Times New Roman" w:hAnsi="Times New Roman" w:cs="Times New Roman"/>
                <w:sz w:val="24"/>
                <w:szCs w:val="24"/>
              </w:rPr>
              <w:t>к решению</w:t>
            </w:r>
          </w:p>
        </w:tc>
        <w:tc>
          <w:tcPr>
            <w:tcW w:w="3" w:type="pct"/>
          </w:tcPr>
          <w:p w:rsidR="00117586" w:rsidRDefault="00117586" w:rsidP="00117586"/>
        </w:tc>
      </w:tr>
      <w:tr w:rsidR="00117586" w:rsidRPr="00521DFD" w:rsidTr="002473A5">
        <w:tc>
          <w:tcPr>
            <w:tcW w:w="2498" w:type="pct"/>
          </w:tcPr>
          <w:p w:rsidR="00117586" w:rsidRPr="00117586" w:rsidRDefault="00117586" w:rsidP="00117586">
            <w:pPr>
              <w:rPr>
                <w:sz w:val="24"/>
                <w:szCs w:val="24"/>
              </w:rPr>
            </w:pPr>
          </w:p>
        </w:tc>
        <w:tc>
          <w:tcPr>
            <w:tcW w:w="2499" w:type="pct"/>
          </w:tcPr>
          <w:p w:rsidR="00117586" w:rsidRPr="00117586" w:rsidRDefault="00117586" w:rsidP="00117586">
            <w:pPr>
              <w:rPr>
                <w:sz w:val="24"/>
                <w:szCs w:val="24"/>
              </w:rPr>
            </w:pPr>
            <w:r w:rsidRPr="00117586">
              <w:rPr>
                <w:rFonts w:ascii="Times New Roman" w:eastAsia="Times New Roman" w:hAnsi="Times New Roman" w:cs="Times New Roman"/>
                <w:sz w:val="24"/>
                <w:szCs w:val="24"/>
              </w:rPr>
              <w:t>«О бюджете Коротоякского сельсовета Хабарского района Алтайского края на 2023 год и на плановый период 2024 и 2025 годов»</w:t>
            </w:r>
          </w:p>
        </w:tc>
        <w:tc>
          <w:tcPr>
            <w:tcW w:w="3" w:type="pct"/>
          </w:tcPr>
          <w:p w:rsidR="00117586" w:rsidRPr="001A0A77" w:rsidRDefault="00117586" w:rsidP="00117586"/>
        </w:tc>
      </w:tr>
    </w:tbl>
    <w:p w:rsidR="00117586" w:rsidRPr="001A0A77" w:rsidRDefault="00117586" w:rsidP="00117586">
      <w:pPr>
        <w:jc w:val="center"/>
      </w:pPr>
      <w:r w:rsidRPr="001A0A77">
        <w:rPr>
          <w:rFonts w:ascii="Times New Roman" w:eastAsia="Times New Roman" w:hAnsi="Times New Roman" w:cs="Times New Roman"/>
          <w:sz w:val="28"/>
          <w:szCs w:val="28"/>
        </w:rPr>
        <w:t>Ведомственная структура расходов бюджета сельского поселения на 2023 год</w:t>
      </w:r>
    </w:p>
    <w:p w:rsidR="00117586" w:rsidRPr="001A0A77" w:rsidRDefault="00117586" w:rsidP="00117586"/>
    <w:tbl>
      <w:tblPr>
        <w:tblW w:w="5000" w:type="pct"/>
        <w:tblInd w:w="1" w:type="dxa"/>
        <w:tblCellMar>
          <w:left w:w="0" w:type="dxa"/>
          <w:right w:w="0" w:type="dxa"/>
        </w:tblCellMar>
        <w:tblLook w:val="04A0"/>
      </w:tblPr>
      <w:tblGrid>
        <w:gridCol w:w="3485"/>
        <w:gridCol w:w="722"/>
        <w:gridCol w:w="951"/>
        <w:gridCol w:w="2011"/>
        <w:gridCol w:w="706"/>
        <w:gridCol w:w="1152"/>
      </w:tblGrid>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Наименование</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Код</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Рз/Пр</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ЦСР</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Вр</w:t>
            </w: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Сумма, тыс. рублей</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5</w:t>
            </w: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6</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Управление делами Президента Российской Федерации</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Pr="00395A64" w:rsidRDefault="00117586" w:rsidP="00117586">
            <w:pPr>
              <w:jc w:val="center"/>
            </w:pPr>
            <w:r>
              <w:rPr>
                <w:rFonts w:ascii="Times New Roman" w:eastAsia="Times New Roman" w:hAnsi="Times New Roman" w:cs="Times New Roman"/>
                <w:sz w:val="24"/>
                <w:szCs w:val="24"/>
              </w:rPr>
              <w:t>6729,3</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ОБЩЕГОСУДАРСТВЕННЫЕ ВОПРОСЫ</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01 00</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Pr="00395A64" w:rsidRDefault="00117586" w:rsidP="00117586">
            <w:pPr>
              <w:jc w:val="center"/>
            </w:pPr>
            <w:r>
              <w:rPr>
                <w:rFonts w:ascii="Times New Roman" w:eastAsia="Times New Roman" w:hAnsi="Times New Roman" w:cs="Times New Roman"/>
                <w:sz w:val="24"/>
                <w:szCs w:val="24"/>
              </w:rPr>
              <w:t>3 523,0</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561,4</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0100000000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561,4</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0120000000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561,4</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Глава</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муниципального</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образования</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0120010120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561,4</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w:t>
            </w:r>
            <w:r w:rsidRPr="001A0A77">
              <w:rPr>
                <w:rFonts w:ascii="Times New Roman" w:eastAsia="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0120010120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100</w:t>
            </w: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561,4</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Pr="00277824" w:rsidRDefault="00117586" w:rsidP="00117586">
            <w:pPr>
              <w:jc w:val="center"/>
            </w:pPr>
            <w:r>
              <w:rPr>
                <w:rFonts w:ascii="Times New Roman" w:eastAsia="Times New Roman" w:hAnsi="Times New Roman" w:cs="Times New Roman"/>
                <w:sz w:val="24"/>
                <w:szCs w:val="24"/>
              </w:rPr>
              <w:t>828,9</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0100000000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Pr="00277824" w:rsidRDefault="00117586" w:rsidP="00117586">
            <w:pPr>
              <w:jc w:val="center"/>
            </w:pPr>
            <w:r>
              <w:rPr>
                <w:rFonts w:ascii="Times New Roman" w:eastAsia="Times New Roman" w:hAnsi="Times New Roman" w:cs="Times New Roman"/>
                <w:sz w:val="24"/>
                <w:szCs w:val="24"/>
              </w:rPr>
              <w:t>828,9</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0120000000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Pr="00277824" w:rsidRDefault="00117586" w:rsidP="00117586">
            <w:pPr>
              <w:jc w:val="center"/>
            </w:pPr>
            <w:r>
              <w:rPr>
                <w:rFonts w:ascii="Times New Roman" w:eastAsia="Times New Roman" w:hAnsi="Times New Roman" w:cs="Times New Roman"/>
                <w:sz w:val="24"/>
                <w:szCs w:val="24"/>
              </w:rPr>
              <w:t>828,9</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Центральный аппарат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Pr="00277824" w:rsidRDefault="00117586" w:rsidP="00117586">
            <w:pPr>
              <w:jc w:val="center"/>
            </w:pPr>
            <w:r>
              <w:rPr>
                <w:rFonts w:ascii="Times New Roman" w:eastAsia="Times New Roman" w:hAnsi="Times New Roman" w:cs="Times New Roman"/>
                <w:sz w:val="24"/>
                <w:szCs w:val="24"/>
              </w:rPr>
              <w:t>828,9</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100</w:t>
            </w:r>
          </w:p>
        </w:tc>
        <w:tc>
          <w:tcPr>
            <w:tcW w:w="638" w:type="pct"/>
            <w:tcBorders>
              <w:top w:val="single" w:sz="1" w:space="0" w:color="000000"/>
              <w:left w:val="single" w:sz="1" w:space="0" w:color="000000"/>
              <w:bottom w:val="single" w:sz="1" w:space="0" w:color="000000"/>
              <w:right w:val="single" w:sz="1" w:space="0" w:color="000000"/>
            </w:tcBorders>
          </w:tcPr>
          <w:p w:rsidR="00117586" w:rsidRPr="00395A64" w:rsidRDefault="00117586" w:rsidP="00117586">
            <w:pPr>
              <w:jc w:val="center"/>
            </w:pPr>
            <w:r>
              <w:rPr>
                <w:rFonts w:ascii="Times New Roman" w:eastAsia="Times New Roman" w:hAnsi="Times New Roman" w:cs="Times New Roman"/>
                <w:sz w:val="24"/>
                <w:szCs w:val="24"/>
              </w:rPr>
              <w:t>381,9</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 xml:space="preserve">Закупка товаров, работ и услуг для обеспечения </w:t>
            </w:r>
            <w:r w:rsidRPr="001A0A77">
              <w:rPr>
                <w:rFonts w:ascii="Times New Roman" w:eastAsia="Times New Roman" w:hAnsi="Times New Roman" w:cs="Times New Roman"/>
                <w:sz w:val="24"/>
                <w:szCs w:val="24"/>
              </w:rPr>
              <w:lastRenderedPageBreak/>
              <w:t>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rsidR="00117586" w:rsidRPr="00395A64" w:rsidRDefault="00117586" w:rsidP="00117586">
            <w:pPr>
              <w:jc w:val="center"/>
            </w:pPr>
            <w:r>
              <w:rPr>
                <w:rFonts w:ascii="Times New Roman" w:eastAsia="Times New Roman" w:hAnsi="Times New Roman" w:cs="Times New Roman"/>
                <w:sz w:val="24"/>
                <w:szCs w:val="24"/>
              </w:rPr>
              <w:t>381,5</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lastRenderedPageBreak/>
              <w:t>Иные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бюджетные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ассигнования</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800</w:t>
            </w: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65,5</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Обеспечение проведения выборов и референдумов</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01 07</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72,4</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Обеспечение проведения выборов и референдумов</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01 07</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0100000000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Pr="00395A64" w:rsidRDefault="00117586" w:rsidP="00117586">
            <w:r>
              <w:rPr>
                <w:rFonts w:ascii="Times New Roman" w:eastAsia="Times New Roman" w:hAnsi="Times New Roman" w:cs="Times New Roman"/>
                <w:sz w:val="24"/>
                <w:szCs w:val="24"/>
              </w:rPr>
              <w:t xml:space="preserve">     72,4</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Обеспечение проведения выборов и референдумов</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01 07</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0130000000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Pr="00395A64" w:rsidRDefault="00117586" w:rsidP="00117586">
            <w:pPr>
              <w:jc w:val="center"/>
            </w:pPr>
            <w:r>
              <w:rPr>
                <w:rFonts w:ascii="Times New Roman" w:eastAsia="Times New Roman" w:hAnsi="Times New Roman" w:cs="Times New Roman"/>
                <w:sz w:val="24"/>
                <w:szCs w:val="24"/>
              </w:rPr>
              <w:t>72,4</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Обеспечение проведения выборов и референдумов</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01 07</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0130010250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Pr="00395A64" w:rsidRDefault="00117586" w:rsidP="00117586">
            <w:pPr>
              <w:jc w:val="center"/>
            </w:pPr>
            <w:r>
              <w:rPr>
                <w:rFonts w:ascii="Times New Roman" w:eastAsia="Times New Roman" w:hAnsi="Times New Roman" w:cs="Times New Roman"/>
                <w:sz w:val="24"/>
                <w:szCs w:val="24"/>
              </w:rPr>
              <w:t>72,4</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01 07</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0130010250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rsidR="00117586" w:rsidRPr="00395A64" w:rsidRDefault="00117586" w:rsidP="00117586">
            <w:pPr>
              <w:jc w:val="center"/>
            </w:pPr>
            <w:r>
              <w:rPr>
                <w:rFonts w:ascii="Times New Roman" w:eastAsia="Times New Roman" w:hAnsi="Times New Roman" w:cs="Times New Roman"/>
                <w:sz w:val="24"/>
                <w:szCs w:val="24"/>
              </w:rPr>
              <w:t>72,4</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Резервные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фонды</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10,0</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Резервные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фонды</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9900000000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10,0</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Резервные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фонды</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9910000000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10,0</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Резервные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фонды</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местных</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администраций</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9910014100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10,0</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Иные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бюджетные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ассигнования</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9910014100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800</w:t>
            </w: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10,0</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Другие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общегосударственные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вопросы</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Pr="00395A64" w:rsidRDefault="00117586" w:rsidP="00117586">
            <w:pPr>
              <w:jc w:val="center"/>
            </w:pPr>
            <w:r>
              <w:rPr>
                <w:rFonts w:ascii="Times New Roman" w:eastAsia="Times New Roman" w:hAnsi="Times New Roman" w:cs="Times New Roman"/>
                <w:sz w:val="24"/>
                <w:szCs w:val="24"/>
              </w:rPr>
              <w:t>2 050,3</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Другие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общегосударственные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вопросы</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0200000000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Pr="00395A64" w:rsidRDefault="00117586" w:rsidP="00117586">
            <w:pPr>
              <w:jc w:val="center"/>
            </w:pPr>
            <w:r>
              <w:rPr>
                <w:rFonts w:ascii="Times New Roman" w:eastAsia="Times New Roman" w:hAnsi="Times New Roman" w:cs="Times New Roman"/>
                <w:sz w:val="24"/>
                <w:szCs w:val="24"/>
              </w:rPr>
              <w:t>2 050,3</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Другие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общегосударственные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вопросы</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0250000000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Pr="00395A64" w:rsidRDefault="00117586" w:rsidP="00117586">
            <w:pPr>
              <w:jc w:val="center"/>
            </w:pPr>
            <w:r>
              <w:rPr>
                <w:rFonts w:ascii="Times New Roman" w:eastAsia="Times New Roman" w:hAnsi="Times New Roman" w:cs="Times New Roman"/>
                <w:sz w:val="24"/>
                <w:szCs w:val="24"/>
              </w:rPr>
              <w:t>2 050,3</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 xml:space="preserve">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w:t>
            </w:r>
            <w:r w:rsidRPr="001A0A77">
              <w:rPr>
                <w:rFonts w:ascii="Times New Roman" w:eastAsia="Times New Roman" w:hAnsi="Times New Roman" w:cs="Times New Roman"/>
                <w:sz w:val="24"/>
                <w:szCs w:val="24"/>
              </w:rPr>
              <w:lastRenderedPageBreak/>
              <w:t>пункты</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0250010820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Pr="00395A64" w:rsidRDefault="00117586" w:rsidP="00117586">
            <w:pPr>
              <w:jc w:val="center"/>
            </w:pPr>
            <w:r>
              <w:rPr>
                <w:rFonts w:ascii="Times New Roman" w:eastAsia="Times New Roman" w:hAnsi="Times New Roman" w:cs="Times New Roman"/>
                <w:sz w:val="24"/>
                <w:szCs w:val="24"/>
              </w:rPr>
              <w:t>2 050,3</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0250010820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100</w:t>
            </w: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1 850,4</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9900000000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199,9</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Расходы на выполнение других обязательств государства</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9990000000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Pr="00395A64" w:rsidRDefault="00117586" w:rsidP="00117586">
            <w:pPr>
              <w:jc w:val="center"/>
            </w:pPr>
            <w:r>
              <w:rPr>
                <w:rFonts w:ascii="Times New Roman" w:eastAsia="Times New Roman" w:hAnsi="Times New Roman" w:cs="Times New Roman"/>
                <w:sz w:val="24"/>
                <w:szCs w:val="24"/>
              </w:rPr>
              <w:t>199,9</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Прочие выплаты по обязательствам государства</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9990014710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Pr="00395A64" w:rsidRDefault="00117586" w:rsidP="00117586">
            <w:pPr>
              <w:jc w:val="center"/>
            </w:pPr>
            <w:r>
              <w:rPr>
                <w:rFonts w:ascii="Times New Roman" w:eastAsia="Times New Roman" w:hAnsi="Times New Roman" w:cs="Times New Roman"/>
                <w:sz w:val="24"/>
                <w:szCs w:val="24"/>
              </w:rPr>
              <w:t>199,9</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9990014710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149,0</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Иные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бюджетные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ассигнования</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9990014710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800</w:t>
            </w: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50,9</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НАЦИОНАЛЬНАЯ ОБОРОНА</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02 00</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148,5</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Мобилизационная и вневойсковая</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подготовка</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148,5</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Мобилизационная и вневойсковая</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подготовка</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0100000000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148,5</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Мобилизационная и вневойсковая</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подготовка</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0140000000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148,5</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Осуществление первичного воинского учета на территориях, где отсутствуют военные комиссариаты</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0140051180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148,5</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 xml:space="preserve">Расходы на выплаты персоналу в целях обеспечения выполнения </w:t>
            </w:r>
            <w:r w:rsidRPr="001A0A77">
              <w:rPr>
                <w:rFonts w:ascii="Times New Roman" w:eastAsia="Times New Roman" w:hAnsi="Times New Roman" w:cs="Times New Roman"/>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0140051180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100</w:t>
            </w: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128,0</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0140051180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20,5</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НАЦИОНАЛЬНАЯ БЕЗОПАСНОСТЬ И ПРАВООХРАНИТЕЛЬНАЯ ДЕЯТЕЛЬНОСТЬ</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03 00</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4,0</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03 10</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4,0</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03 10</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9800000000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4,0</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03 10</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9850000000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4,0</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w:t>
            </w:r>
            <w:r w:rsidRPr="001A0A77">
              <w:rPr>
                <w:rFonts w:ascii="Times New Roman" w:eastAsia="Times New Roman" w:hAnsi="Times New Roman" w:cs="Times New Roman"/>
                <w:sz w:val="24"/>
                <w:szCs w:val="24"/>
              </w:rPr>
              <w:lastRenderedPageBreak/>
              <w:t>соглашениями</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03 10</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9850060510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4,0</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03 10</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9850060510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4,0</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НАЦИОНАЛЬНАЯ ЭКОНОМИКА</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04 00</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Pr="00395A64" w:rsidRDefault="00117586" w:rsidP="00117586">
            <w:pPr>
              <w:jc w:val="center"/>
            </w:pPr>
            <w:r>
              <w:rPr>
                <w:rFonts w:ascii="Times New Roman" w:eastAsia="Times New Roman" w:hAnsi="Times New Roman" w:cs="Times New Roman"/>
                <w:sz w:val="24"/>
                <w:szCs w:val="24"/>
              </w:rPr>
              <w:t>1791,9</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Дорожное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хозяйство (дорожные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фонды)</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Pr="00395A64" w:rsidRDefault="00117586" w:rsidP="00117586">
            <w:pPr>
              <w:jc w:val="center"/>
            </w:pPr>
            <w:r>
              <w:rPr>
                <w:rFonts w:ascii="Times New Roman" w:eastAsia="Times New Roman" w:hAnsi="Times New Roman" w:cs="Times New Roman"/>
                <w:sz w:val="24"/>
                <w:szCs w:val="24"/>
              </w:rPr>
              <w:t>1791,9</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Дорожное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хозяйство (дорожные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фонды)</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9100000000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870,0</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Дорожное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хозяйство (дорожные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фонды)</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9120000000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870,0</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9120067270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870,0</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9120067270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870,0</w:t>
            </w:r>
          </w:p>
        </w:tc>
      </w:tr>
      <w:tr w:rsidR="00117586" w:rsidRPr="00A30966" w:rsidTr="00117586">
        <w:tc>
          <w:tcPr>
            <w:tcW w:w="193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Иные вопросы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117586" w:rsidRPr="00A30966" w:rsidRDefault="00117586" w:rsidP="001175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Pr="00A30966" w:rsidRDefault="00117586" w:rsidP="001175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0409</w:t>
            </w:r>
          </w:p>
        </w:tc>
        <w:tc>
          <w:tcPr>
            <w:tcW w:w="1114" w:type="pct"/>
            <w:tcBorders>
              <w:top w:val="single" w:sz="1" w:space="0" w:color="000000"/>
              <w:left w:val="single" w:sz="1" w:space="0" w:color="000000"/>
              <w:bottom w:val="single" w:sz="1" w:space="0" w:color="000000"/>
              <w:right w:val="single" w:sz="1" w:space="0" w:color="000000"/>
            </w:tcBorders>
          </w:tcPr>
          <w:p w:rsidR="00117586" w:rsidRPr="00A30966" w:rsidRDefault="00117586" w:rsidP="001175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9290000000</w:t>
            </w:r>
          </w:p>
        </w:tc>
        <w:tc>
          <w:tcPr>
            <w:tcW w:w="391" w:type="pct"/>
            <w:tcBorders>
              <w:top w:val="single" w:sz="1" w:space="0" w:color="000000"/>
              <w:left w:val="single" w:sz="1" w:space="0" w:color="000000"/>
              <w:bottom w:val="single" w:sz="1" w:space="0" w:color="000000"/>
              <w:right w:val="single" w:sz="1" w:space="0" w:color="000000"/>
            </w:tcBorders>
          </w:tcPr>
          <w:p w:rsidR="00117586" w:rsidRPr="00A30966" w:rsidRDefault="00117586" w:rsidP="00117586">
            <w:pPr>
              <w:jc w:val="center"/>
              <w:rPr>
                <w:rFonts w:ascii="Times New Roman" w:eastAsia="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117586" w:rsidRPr="00A30966" w:rsidRDefault="00117586" w:rsidP="001175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921,9</w:t>
            </w:r>
          </w:p>
        </w:tc>
      </w:tr>
      <w:tr w:rsidR="00117586" w:rsidRPr="00A30966" w:rsidTr="00117586">
        <w:tc>
          <w:tcPr>
            <w:tcW w:w="1930" w:type="pct"/>
            <w:tcBorders>
              <w:top w:val="single" w:sz="1" w:space="0" w:color="000000"/>
              <w:left w:val="single" w:sz="1" w:space="0" w:color="000000"/>
              <w:bottom w:val="single" w:sz="1" w:space="0" w:color="000000"/>
              <w:right w:val="single" w:sz="1" w:space="0" w:color="000000"/>
            </w:tcBorders>
          </w:tcPr>
          <w:p w:rsidR="00117586" w:rsidRDefault="00117586" w:rsidP="00117586">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проектов развития общественной инфроструктуры, основаных на инициативах граждан</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0409</w:t>
            </w:r>
          </w:p>
        </w:tc>
        <w:tc>
          <w:tcPr>
            <w:tcW w:w="1114" w:type="pct"/>
            <w:tcBorders>
              <w:top w:val="single" w:sz="1" w:space="0" w:color="000000"/>
              <w:left w:val="single" w:sz="1" w:space="0" w:color="000000"/>
              <w:bottom w:val="single" w:sz="1" w:space="0" w:color="000000"/>
              <w:right w:val="single" w:sz="1" w:space="0" w:color="000000"/>
            </w:tcBorders>
          </w:tcPr>
          <w:p w:rsidR="00117586" w:rsidRPr="00A30966" w:rsidRDefault="00117586" w:rsidP="001175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92900S0260</w:t>
            </w:r>
          </w:p>
        </w:tc>
        <w:tc>
          <w:tcPr>
            <w:tcW w:w="391" w:type="pct"/>
            <w:tcBorders>
              <w:top w:val="single" w:sz="1" w:space="0" w:color="000000"/>
              <w:left w:val="single" w:sz="1" w:space="0" w:color="000000"/>
              <w:bottom w:val="single" w:sz="1" w:space="0" w:color="000000"/>
              <w:right w:val="single" w:sz="1" w:space="0" w:color="000000"/>
            </w:tcBorders>
          </w:tcPr>
          <w:p w:rsidR="00117586" w:rsidRPr="00A30966" w:rsidRDefault="00117586" w:rsidP="00117586">
            <w:pPr>
              <w:jc w:val="center"/>
              <w:rPr>
                <w:rFonts w:ascii="Times New Roman" w:eastAsia="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921,9</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ЖИЛИЩНО-КОММУНАЛЬНОЕ ХОЗЯЙСТВО</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05 00</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488,7</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Коммунальное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хозяйство</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05 02</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Pr="00EF093C" w:rsidRDefault="00117586" w:rsidP="00117586">
            <w:r>
              <w:rPr>
                <w:rFonts w:ascii="Times New Roman" w:eastAsia="Times New Roman" w:hAnsi="Times New Roman" w:cs="Times New Roman"/>
                <w:sz w:val="24"/>
                <w:szCs w:val="24"/>
              </w:rPr>
              <w:t xml:space="preserve">   309,1</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Коммунальное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хозяйство</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05 02</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9200000000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Pr="00EF093C" w:rsidRDefault="00117586" w:rsidP="00117586">
            <w:r>
              <w:rPr>
                <w:rFonts w:ascii="Times New Roman" w:eastAsia="Times New Roman" w:hAnsi="Times New Roman" w:cs="Times New Roman"/>
                <w:sz w:val="24"/>
                <w:szCs w:val="24"/>
              </w:rPr>
              <w:t xml:space="preserve">   218,0</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Коммунальное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хозяйство</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05 02</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9290000000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218,0</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 xml:space="preserve">Мероприятия в области </w:t>
            </w:r>
            <w:r w:rsidRPr="001A0A77">
              <w:rPr>
                <w:rFonts w:ascii="Times New Roman" w:eastAsia="Times New Roman" w:hAnsi="Times New Roman" w:cs="Times New Roman"/>
                <w:sz w:val="24"/>
                <w:szCs w:val="24"/>
              </w:rPr>
              <w:lastRenderedPageBreak/>
              <w:t>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05 02</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9290018030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218,0</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05 02</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9290018030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218,0</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Благоустройство</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179,6</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Благоустройство</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9200000000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179,6</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Другие вопросы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9290000000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179,6</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Организация и содержание мест захоронения</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9290018070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12,3</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9290018070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12,3</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Благоустройство</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9290018051</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43,5</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9290018051</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43,5</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Благоустройство</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9290018081</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Pr="00F85B1F" w:rsidRDefault="00117586" w:rsidP="00117586">
            <w:pPr>
              <w:jc w:val="center"/>
            </w:pPr>
            <w:r>
              <w:t>95,6</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9290018081</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95,6</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Сбор и удаление твердых отходов</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9290018090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28,2</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9290018090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28,2</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КУЛЬТУРА, КИНЕМАТОГРАФИЯ</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08 00</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Pr="00F85B1F" w:rsidRDefault="00117586" w:rsidP="00117586">
            <w:r>
              <w:rPr>
                <w:rFonts w:ascii="Times New Roman" w:eastAsia="Times New Roman" w:hAnsi="Times New Roman" w:cs="Times New Roman"/>
                <w:sz w:val="24"/>
                <w:szCs w:val="24"/>
              </w:rPr>
              <w:t xml:space="preserve">    737,3</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lastRenderedPageBreak/>
              <w:t>Культура</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676,3</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Культура</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0200000000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Pr="004126C8" w:rsidRDefault="00117586" w:rsidP="00117586">
            <w:pPr>
              <w:jc w:val="center"/>
            </w:pPr>
            <w:r>
              <w:t>676,3</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Культура</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0220000000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676,3</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Учреждения</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культуры</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0220010530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676,3</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0220010530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676,3</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Другие вопросы в области культуры, кинематографии</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61,0</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Другие вопросы в области культуры, кинематографии</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9800000000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61,0</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Другие вопросы в области культуры, кинематографии</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9850000000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Pr="004126C8" w:rsidRDefault="00117586" w:rsidP="00117586">
            <w:r>
              <w:rPr>
                <w:rFonts w:ascii="Times New Roman" w:eastAsia="Times New Roman" w:hAnsi="Times New Roman" w:cs="Times New Roman"/>
                <w:sz w:val="24"/>
                <w:szCs w:val="24"/>
              </w:rPr>
              <w:t xml:space="preserve">     61,0</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9850060510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9850060510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Другие вопросы в области культуры, кинематографии</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9850060511</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59,0</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9850060511</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59,0</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lastRenderedPageBreak/>
              <w:t>СОЦИАЛЬНАЯ ПОЛИТИКА</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10 00</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24,0</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Пенсионное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обеспечение</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10 01</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24,0</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Пенсионное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обеспечение</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10 01</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9000000000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24,0</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Пенсионное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обеспечение</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10 01</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9040000000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24,0</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Доплаты к пенсиям</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10 01</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9040016270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24,0</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Социальное обеспечение и иные выплаты населению</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10 01</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9040016270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300</w:t>
            </w: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24,0</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ФИЗИЧЕСКАЯ КУЛЬТУРА И СПОРТ</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11 00</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12,0</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Массовый</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спорт</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11 02</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12,0</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11 02</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9000000000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12,0</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Иные вопросы в сфере здравоохранения,</w:t>
            </w:r>
            <w:r w:rsidR="002F495B">
              <w:rPr>
                <w:rFonts w:ascii="Times New Roman" w:eastAsia="Times New Roman" w:hAnsi="Times New Roman" w:cs="Times New Roman"/>
                <w:sz w:val="24"/>
                <w:szCs w:val="24"/>
              </w:rPr>
              <w:t xml:space="preserve"> </w:t>
            </w:r>
            <w:r w:rsidRPr="001A0A77">
              <w:rPr>
                <w:rFonts w:ascii="Times New Roman" w:eastAsia="Times New Roman" w:hAnsi="Times New Roman" w:cs="Times New Roman"/>
                <w:sz w:val="24"/>
                <w:szCs w:val="24"/>
              </w:rPr>
              <w:t>физической культуры и спорта</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11 02</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9030000000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Pr="004126C8" w:rsidRDefault="00117586" w:rsidP="00117586">
            <w:r>
              <w:rPr>
                <w:rFonts w:ascii="Times New Roman" w:eastAsia="Times New Roman" w:hAnsi="Times New Roman" w:cs="Times New Roman"/>
                <w:sz w:val="24"/>
                <w:szCs w:val="24"/>
              </w:rPr>
              <w:t xml:space="preserve">     12,0</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Мероприятия в области здравоохранения,</w:t>
            </w:r>
            <w:r w:rsidR="002F495B">
              <w:rPr>
                <w:rFonts w:ascii="Times New Roman" w:eastAsia="Times New Roman" w:hAnsi="Times New Roman" w:cs="Times New Roman"/>
                <w:sz w:val="24"/>
                <w:szCs w:val="24"/>
              </w:rPr>
              <w:t xml:space="preserve"> </w:t>
            </w:r>
            <w:r w:rsidRPr="001A0A77">
              <w:rPr>
                <w:rFonts w:ascii="Times New Roman" w:eastAsia="Times New Roman" w:hAnsi="Times New Roman" w:cs="Times New Roman"/>
                <w:sz w:val="24"/>
                <w:szCs w:val="24"/>
              </w:rPr>
              <w:t>спорта и физической культуры,</w:t>
            </w:r>
            <w:r w:rsidR="002F495B">
              <w:rPr>
                <w:rFonts w:ascii="Times New Roman" w:eastAsia="Times New Roman" w:hAnsi="Times New Roman" w:cs="Times New Roman"/>
                <w:sz w:val="24"/>
                <w:szCs w:val="24"/>
              </w:rPr>
              <w:t xml:space="preserve"> </w:t>
            </w:r>
            <w:r w:rsidRPr="001A0A77">
              <w:rPr>
                <w:rFonts w:ascii="Times New Roman" w:eastAsia="Times New Roman" w:hAnsi="Times New Roman" w:cs="Times New Roman"/>
                <w:sz w:val="24"/>
                <w:szCs w:val="24"/>
              </w:rPr>
              <w:t>туризма</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11 02</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9030016670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12,0</w:t>
            </w:r>
          </w:p>
        </w:tc>
      </w:tr>
      <w:tr w:rsidR="00117586" w:rsidTr="00117586">
        <w:tc>
          <w:tcPr>
            <w:tcW w:w="193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11 02</w:t>
            </w:r>
          </w:p>
        </w:tc>
        <w:tc>
          <w:tcPr>
            <w:tcW w:w="111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9030016670</w:t>
            </w:r>
          </w:p>
        </w:tc>
        <w:tc>
          <w:tcPr>
            <w:tcW w:w="39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12,0</w:t>
            </w:r>
          </w:p>
        </w:tc>
      </w:tr>
    </w:tbl>
    <w:p w:rsidR="00117586" w:rsidRDefault="00117586" w:rsidP="00117586"/>
    <w:p w:rsidR="00117586" w:rsidRDefault="00117586" w:rsidP="00117586">
      <w:pPr>
        <w:sectPr w:rsidR="00117586">
          <w:pgSz w:w="11905" w:h="16837"/>
          <w:pgMar w:top="1440" w:right="1440" w:bottom="1440" w:left="1440" w:header="720" w:footer="720" w:gutter="0"/>
          <w:cols w:space="720"/>
        </w:sectPr>
      </w:pPr>
    </w:p>
    <w:tbl>
      <w:tblPr>
        <w:tblW w:w="5000" w:type="pct"/>
        <w:tblCellMar>
          <w:left w:w="0" w:type="dxa"/>
          <w:right w:w="0" w:type="dxa"/>
        </w:tblCellMar>
        <w:tblLook w:val="04A0"/>
      </w:tblPr>
      <w:tblGrid>
        <w:gridCol w:w="4508"/>
        <w:gridCol w:w="4511"/>
        <w:gridCol w:w="6"/>
      </w:tblGrid>
      <w:tr w:rsidR="00117586" w:rsidTr="002473A5">
        <w:tc>
          <w:tcPr>
            <w:tcW w:w="2498" w:type="pct"/>
          </w:tcPr>
          <w:p w:rsidR="00117586" w:rsidRPr="00117586" w:rsidRDefault="00117586" w:rsidP="00117586">
            <w:pPr>
              <w:rPr>
                <w:sz w:val="24"/>
                <w:szCs w:val="24"/>
              </w:rPr>
            </w:pPr>
          </w:p>
        </w:tc>
        <w:tc>
          <w:tcPr>
            <w:tcW w:w="2499" w:type="pct"/>
          </w:tcPr>
          <w:p w:rsidR="00117586" w:rsidRPr="00117586" w:rsidRDefault="00117586" w:rsidP="00117586">
            <w:pPr>
              <w:rPr>
                <w:sz w:val="24"/>
                <w:szCs w:val="24"/>
              </w:rPr>
            </w:pPr>
            <w:r w:rsidRPr="00117586">
              <w:rPr>
                <w:rFonts w:ascii="Times New Roman" w:eastAsia="Times New Roman" w:hAnsi="Times New Roman" w:cs="Times New Roman"/>
                <w:sz w:val="24"/>
                <w:szCs w:val="24"/>
              </w:rPr>
              <w:t>ПРИЛОЖЕНИЕ 6</w:t>
            </w:r>
          </w:p>
        </w:tc>
        <w:tc>
          <w:tcPr>
            <w:tcW w:w="3" w:type="pct"/>
          </w:tcPr>
          <w:p w:rsidR="00117586" w:rsidRDefault="00117586" w:rsidP="00117586"/>
        </w:tc>
      </w:tr>
      <w:tr w:rsidR="00117586" w:rsidTr="002473A5">
        <w:tc>
          <w:tcPr>
            <w:tcW w:w="2498" w:type="pct"/>
          </w:tcPr>
          <w:p w:rsidR="00117586" w:rsidRPr="00117586" w:rsidRDefault="00117586" w:rsidP="00117586">
            <w:pPr>
              <w:rPr>
                <w:sz w:val="24"/>
                <w:szCs w:val="24"/>
              </w:rPr>
            </w:pPr>
          </w:p>
        </w:tc>
        <w:tc>
          <w:tcPr>
            <w:tcW w:w="2499" w:type="pct"/>
          </w:tcPr>
          <w:p w:rsidR="00117586" w:rsidRPr="00117586" w:rsidRDefault="00117586" w:rsidP="00117586">
            <w:pPr>
              <w:rPr>
                <w:sz w:val="24"/>
                <w:szCs w:val="24"/>
              </w:rPr>
            </w:pPr>
            <w:r w:rsidRPr="00117586">
              <w:rPr>
                <w:rFonts w:ascii="Times New Roman" w:eastAsia="Times New Roman" w:hAnsi="Times New Roman" w:cs="Times New Roman"/>
                <w:sz w:val="24"/>
                <w:szCs w:val="24"/>
              </w:rPr>
              <w:t>к решению</w:t>
            </w:r>
          </w:p>
        </w:tc>
        <w:tc>
          <w:tcPr>
            <w:tcW w:w="3" w:type="pct"/>
          </w:tcPr>
          <w:p w:rsidR="00117586" w:rsidRDefault="00117586" w:rsidP="00117586"/>
        </w:tc>
      </w:tr>
      <w:tr w:rsidR="00117586" w:rsidRPr="00521DFD" w:rsidTr="002473A5">
        <w:tc>
          <w:tcPr>
            <w:tcW w:w="2498" w:type="pct"/>
          </w:tcPr>
          <w:p w:rsidR="00117586" w:rsidRPr="00117586" w:rsidRDefault="00117586" w:rsidP="00117586">
            <w:pPr>
              <w:rPr>
                <w:sz w:val="24"/>
                <w:szCs w:val="24"/>
              </w:rPr>
            </w:pPr>
          </w:p>
        </w:tc>
        <w:tc>
          <w:tcPr>
            <w:tcW w:w="2499" w:type="pct"/>
          </w:tcPr>
          <w:p w:rsidR="00117586" w:rsidRPr="00117586" w:rsidRDefault="00117586" w:rsidP="00117586">
            <w:pPr>
              <w:rPr>
                <w:sz w:val="24"/>
                <w:szCs w:val="24"/>
              </w:rPr>
            </w:pPr>
            <w:r w:rsidRPr="00117586">
              <w:rPr>
                <w:rFonts w:ascii="Times New Roman" w:eastAsia="Times New Roman" w:hAnsi="Times New Roman" w:cs="Times New Roman"/>
                <w:sz w:val="24"/>
                <w:szCs w:val="24"/>
              </w:rPr>
              <w:t>«О бюджете Коротоякского сельсовета Хабарского района Алтайского края на 2023 год и на плановый период 2024 и 2025 годов»</w:t>
            </w:r>
          </w:p>
        </w:tc>
        <w:tc>
          <w:tcPr>
            <w:tcW w:w="3" w:type="pct"/>
          </w:tcPr>
          <w:p w:rsidR="00117586" w:rsidRPr="001A0A77" w:rsidRDefault="00117586" w:rsidP="00117586"/>
        </w:tc>
      </w:tr>
    </w:tbl>
    <w:p w:rsidR="00117586" w:rsidRPr="001A0A77" w:rsidRDefault="00117586" w:rsidP="00117586">
      <w:pPr>
        <w:jc w:val="center"/>
      </w:pPr>
      <w:r w:rsidRPr="001A0A77">
        <w:rPr>
          <w:rFonts w:ascii="Times New Roman" w:eastAsia="Times New Roman" w:hAnsi="Times New Roman" w:cs="Times New Roman"/>
          <w:sz w:val="28"/>
          <w:szCs w:val="28"/>
        </w:rPr>
        <w:t>Ведомственная структура расходов бюджета сельского поселения на 2024 и 2025 годы</w:t>
      </w:r>
    </w:p>
    <w:p w:rsidR="00117586" w:rsidRPr="001A0A77" w:rsidRDefault="00117586" w:rsidP="00117586"/>
    <w:tbl>
      <w:tblPr>
        <w:tblW w:w="5000" w:type="pct"/>
        <w:tblInd w:w="1" w:type="dxa"/>
        <w:tblCellMar>
          <w:left w:w="0" w:type="dxa"/>
          <w:right w:w="0" w:type="dxa"/>
        </w:tblCellMar>
        <w:tblLook w:val="04A0"/>
      </w:tblPr>
      <w:tblGrid>
        <w:gridCol w:w="3131"/>
        <w:gridCol w:w="616"/>
        <w:gridCol w:w="891"/>
        <w:gridCol w:w="1777"/>
        <w:gridCol w:w="616"/>
        <w:gridCol w:w="998"/>
        <w:gridCol w:w="998"/>
      </w:tblGrid>
      <w:tr w:rsidR="00117586" w:rsidRPr="00521DFD" w:rsidTr="00117586">
        <w:tc>
          <w:tcPr>
            <w:tcW w:w="170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Наименование</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Код</w:t>
            </w:r>
          </w:p>
        </w:tc>
        <w:tc>
          <w:tcPr>
            <w:tcW w:w="49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Рз/Пр</w:t>
            </w:r>
          </w:p>
        </w:tc>
        <w:tc>
          <w:tcPr>
            <w:tcW w:w="99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ЦСР</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Вр</w:t>
            </w:r>
          </w:p>
        </w:tc>
        <w:tc>
          <w:tcPr>
            <w:tcW w:w="558"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pPr>
              <w:jc w:val="center"/>
            </w:pPr>
            <w:r w:rsidRPr="001A0A77">
              <w:rPr>
                <w:rFonts w:ascii="Times New Roman" w:eastAsia="Times New Roman" w:hAnsi="Times New Roman" w:cs="Times New Roman"/>
                <w:sz w:val="24"/>
                <w:szCs w:val="24"/>
              </w:rPr>
              <w:t>Сумма на 2024 год, тыс. рублей</w:t>
            </w:r>
          </w:p>
        </w:tc>
        <w:tc>
          <w:tcPr>
            <w:tcW w:w="558"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pPr>
              <w:jc w:val="center"/>
            </w:pPr>
            <w:r w:rsidRPr="001A0A77">
              <w:rPr>
                <w:rFonts w:ascii="Times New Roman" w:eastAsia="Times New Roman" w:hAnsi="Times New Roman" w:cs="Times New Roman"/>
                <w:sz w:val="24"/>
                <w:szCs w:val="24"/>
              </w:rPr>
              <w:t>Сумма на 2025 год, тыс. рублей</w:t>
            </w:r>
          </w:p>
        </w:tc>
      </w:tr>
      <w:tr w:rsidR="00117586" w:rsidTr="00117586">
        <w:tc>
          <w:tcPr>
            <w:tcW w:w="1701"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w:t>
            </w:r>
          </w:p>
        </w:tc>
        <w:tc>
          <w:tcPr>
            <w:tcW w:w="49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w:t>
            </w:r>
          </w:p>
        </w:tc>
        <w:tc>
          <w:tcPr>
            <w:tcW w:w="99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5</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6</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7</w:t>
            </w:r>
          </w:p>
        </w:tc>
      </w:tr>
      <w:tr w:rsidR="00117586" w:rsidTr="00117586">
        <w:tc>
          <w:tcPr>
            <w:tcW w:w="1701"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Управление делами Президента Российской Федерации</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99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4 123,3</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4 123,8</w:t>
            </w:r>
          </w:p>
        </w:tc>
      </w:tr>
      <w:tr w:rsidR="00117586" w:rsidTr="00117586">
        <w:tc>
          <w:tcPr>
            <w:tcW w:w="1701"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ОБЩЕГОСУДАРСТВЕННЫЕ ВОПРОСЫ</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01 00</w:t>
            </w:r>
          </w:p>
        </w:tc>
        <w:tc>
          <w:tcPr>
            <w:tcW w:w="99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3 067,8</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3 067,8</w:t>
            </w:r>
          </w:p>
        </w:tc>
      </w:tr>
      <w:tr w:rsidR="00117586" w:rsidTr="00117586">
        <w:tc>
          <w:tcPr>
            <w:tcW w:w="1701"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01 02</w:t>
            </w:r>
          </w:p>
        </w:tc>
        <w:tc>
          <w:tcPr>
            <w:tcW w:w="99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578,2</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578,2</w:t>
            </w:r>
          </w:p>
        </w:tc>
      </w:tr>
      <w:tr w:rsidR="00117586" w:rsidTr="00117586">
        <w:tc>
          <w:tcPr>
            <w:tcW w:w="1701"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Глава</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муниципального</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образования</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01 02</w:t>
            </w:r>
          </w:p>
        </w:tc>
        <w:tc>
          <w:tcPr>
            <w:tcW w:w="99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0120010120</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578,2</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578,2</w:t>
            </w:r>
          </w:p>
        </w:tc>
      </w:tr>
      <w:tr w:rsidR="00117586" w:rsidTr="00117586">
        <w:tc>
          <w:tcPr>
            <w:tcW w:w="1701"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01 02</w:t>
            </w:r>
          </w:p>
        </w:tc>
        <w:tc>
          <w:tcPr>
            <w:tcW w:w="99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0120010120</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100</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578,2</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578,2</w:t>
            </w:r>
          </w:p>
        </w:tc>
      </w:tr>
      <w:tr w:rsidR="00117586" w:rsidTr="00117586">
        <w:tc>
          <w:tcPr>
            <w:tcW w:w="1701"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 xml:space="preserve">Функционирование </w:t>
            </w:r>
            <w:r w:rsidRPr="001A0A77">
              <w:rPr>
                <w:rFonts w:ascii="Times New Roman" w:eastAsia="Times New Roman" w:hAnsi="Times New Roman" w:cs="Times New Roman"/>
                <w:sz w:val="24"/>
                <w:szCs w:val="24"/>
              </w:rPr>
              <w:lastRenderedPageBreak/>
              <w:t>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lastRenderedPageBreak/>
              <w:t>303</w:t>
            </w:r>
          </w:p>
        </w:tc>
        <w:tc>
          <w:tcPr>
            <w:tcW w:w="49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517,7</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517,7</w:t>
            </w:r>
          </w:p>
        </w:tc>
      </w:tr>
      <w:tr w:rsidR="00117586" w:rsidTr="00117586">
        <w:tc>
          <w:tcPr>
            <w:tcW w:w="1701"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lastRenderedPageBreak/>
              <w:t>Центральный аппарат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0120010110</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517,7</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517,7</w:t>
            </w:r>
          </w:p>
        </w:tc>
      </w:tr>
      <w:tr w:rsidR="00117586" w:rsidTr="00117586">
        <w:tc>
          <w:tcPr>
            <w:tcW w:w="1701"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0120010110</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100</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385,3</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385,3</w:t>
            </w:r>
          </w:p>
        </w:tc>
      </w:tr>
      <w:tr w:rsidR="00117586" w:rsidTr="00117586">
        <w:tc>
          <w:tcPr>
            <w:tcW w:w="1701"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0120010110</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200</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132,4</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132,4</w:t>
            </w:r>
          </w:p>
        </w:tc>
      </w:tr>
      <w:tr w:rsidR="00117586" w:rsidTr="00117586">
        <w:tc>
          <w:tcPr>
            <w:tcW w:w="1701"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Иные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бюджетные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ассигнования</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0120010110</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800</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0,0</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0,0</w:t>
            </w:r>
          </w:p>
        </w:tc>
      </w:tr>
      <w:tr w:rsidR="00117586" w:rsidTr="00117586">
        <w:tc>
          <w:tcPr>
            <w:tcW w:w="1701"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Резервные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фонды</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10,0</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10,0</w:t>
            </w:r>
          </w:p>
        </w:tc>
      </w:tr>
      <w:tr w:rsidR="00117586" w:rsidTr="00117586">
        <w:tc>
          <w:tcPr>
            <w:tcW w:w="1701"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Резервные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фонды</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местных</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администраций</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9910014100</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10,0</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10,0</w:t>
            </w:r>
          </w:p>
        </w:tc>
      </w:tr>
      <w:tr w:rsidR="00117586" w:rsidTr="00117586">
        <w:tc>
          <w:tcPr>
            <w:tcW w:w="1701"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Иные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бюджетные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ассигнования</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9910014100</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800</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10,0</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10,0</w:t>
            </w:r>
          </w:p>
        </w:tc>
      </w:tr>
      <w:tr w:rsidR="00117586" w:rsidTr="00117586">
        <w:tc>
          <w:tcPr>
            <w:tcW w:w="1701"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Другие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общегосударственные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вопросы</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1 961,9</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1 961,9</w:t>
            </w:r>
          </w:p>
        </w:tc>
      </w:tr>
      <w:tr w:rsidR="00117586" w:rsidTr="00117586">
        <w:tc>
          <w:tcPr>
            <w:tcW w:w="1701"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 xml:space="preserve">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w:t>
            </w:r>
            <w:r w:rsidRPr="001A0A77">
              <w:rPr>
                <w:rFonts w:ascii="Times New Roman" w:eastAsia="Times New Roman" w:hAnsi="Times New Roman" w:cs="Times New Roman"/>
                <w:sz w:val="24"/>
                <w:szCs w:val="24"/>
              </w:rPr>
              <w:lastRenderedPageBreak/>
              <w:t>комбинаты, логопедические пункты</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lastRenderedPageBreak/>
              <w:t>303</w:t>
            </w:r>
          </w:p>
        </w:tc>
        <w:tc>
          <w:tcPr>
            <w:tcW w:w="49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0250010820</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1 961,9</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1 961,9</w:t>
            </w:r>
          </w:p>
        </w:tc>
      </w:tr>
      <w:tr w:rsidR="00117586" w:rsidTr="00117586">
        <w:tc>
          <w:tcPr>
            <w:tcW w:w="1701"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0250010820</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100</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1 905,9</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1 905,9</w:t>
            </w:r>
          </w:p>
        </w:tc>
      </w:tr>
      <w:tr w:rsidR="00117586" w:rsidTr="00117586">
        <w:tc>
          <w:tcPr>
            <w:tcW w:w="1701"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9900000000</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56,0</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56,0</w:t>
            </w:r>
          </w:p>
        </w:tc>
      </w:tr>
      <w:tr w:rsidR="00117586" w:rsidTr="00117586">
        <w:tc>
          <w:tcPr>
            <w:tcW w:w="1701"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Расходы на выполнение других обязательств государства</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9990000000</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56,0</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56,0</w:t>
            </w:r>
          </w:p>
        </w:tc>
      </w:tr>
      <w:tr w:rsidR="00117586" w:rsidTr="00117586">
        <w:tc>
          <w:tcPr>
            <w:tcW w:w="1701"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Прочие выплаты по обязательствам государства</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9990014710</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56,0</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56,0</w:t>
            </w:r>
          </w:p>
        </w:tc>
      </w:tr>
      <w:tr w:rsidR="00117586" w:rsidTr="00117586">
        <w:tc>
          <w:tcPr>
            <w:tcW w:w="1701"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9990014710</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200</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56,0</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56,0</w:t>
            </w:r>
          </w:p>
        </w:tc>
      </w:tr>
      <w:tr w:rsidR="00117586" w:rsidTr="00117586">
        <w:tc>
          <w:tcPr>
            <w:tcW w:w="1701"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Иные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бюджетные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ассигнования</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9990014710</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800</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0,0</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0,0</w:t>
            </w:r>
          </w:p>
        </w:tc>
      </w:tr>
      <w:tr w:rsidR="00117586" w:rsidTr="00117586">
        <w:tc>
          <w:tcPr>
            <w:tcW w:w="1701"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НАЦИОНАЛЬНАЯ ОБОРОНА</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02 00</w:t>
            </w:r>
          </w:p>
        </w:tc>
        <w:tc>
          <w:tcPr>
            <w:tcW w:w="99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155,8</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161,4</w:t>
            </w:r>
          </w:p>
        </w:tc>
      </w:tr>
      <w:tr w:rsidR="00117586" w:rsidTr="00117586">
        <w:tc>
          <w:tcPr>
            <w:tcW w:w="1701"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Мобилизационная и вневойсковая</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подготовка</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155,8</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161,4</w:t>
            </w:r>
          </w:p>
        </w:tc>
      </w:tr>
      <w:tr w:rsidR="00117586" w:rsidTr="00117586">
        <w:tc>
          <w:tcPr>
            <w:tcW w:w="1701"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Осуществление первичного воинского учета на территориях, где отсутствуют военные комиссариаты</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0140051180</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155,8</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161,4</w:t>
            </w:r>
          </w:p>
        </w:tc>
      </w:tr>
      <w:tr w:rsidR="00117586" w:rsidTr="00117586">
        <w:tc>
          <w:tcPr>
            <w:tcW w:w="1701"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 xml:space="preserve">Расходы на выплаты персоналу в целях </w:t>
            </w:r>
            <w:r w:rsidRPr="001A0A77">
              <w:rPr>
                <w:rFonts w:ascii="Times New Roman" w:eastAsia="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lastRenderedPageBreak/>
              <w:t>303</w:t>
            </w:r>
          </w:p>
        </w:tc>
        <w:tc>
          <w:tcPr>
            <w:tcW w:w="49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0140051180</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100</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134,4</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138,4</w:t>
            </w:r>
          </w:p>
        </w:tc>
      </w:tr>
      <w:tr w:rsidR="00117586" w:rsidTr="00117586">
        <w:tc>
          <w:tcPr>
            <w:tcW w:w="1701"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0140051180</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200</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21,4</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23,0</w:t>
            </w:r>
          </w:p>
        </w:tc>
      </w:tr>
      <w:tr w:rsidR="00117586" w:rsidTr="00117586">
        <w:tc>
          <w:tcPr>
            <w:tcW w:w="1701"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НАЦИОНАЛЬНАЯ БЕЗОПАСНОСТЬ И ПРАВООХРАНИТЕЛЬНАЯ ДЕЯТЕЛЬНОСТЬ</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03 00</w:t>
            </w:r>
          </w:p>
        </w:tc>
        <w:tc>
          <w:tcPr>
            <w:tcW w:w="99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4,0</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4,0</w:t>
            </w:r>
          </w:p>
        </w:tc>
      </w:tr>
      <w:tr w:rsidR="00117586" w:rsidTr="00117586">
        <w:tc>
          <w:tcPr>
            <w:tcW w:w="1701"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03 10</w:t>
            </w:r>
          </w:p>
        </w:tc>
        <w:tc>
          <w:tcPr>
            <w:tcW w:w="99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4,0</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4,0</w:t>
            </w:r>
          </w:p>
        </w:tc>
      </w:tr>
      <w:tr w:rsidR="00117586" w:rsidTr="00117586">
        <w:tc>
          <w:tcPr>
            <w:tcW w:w="1701"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03 10</w:t>
            </w:r>
          </w:p>
        </w:tc>
        <w:tc>
          <w:tcPr>
            <w:tcW w:w="99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9850060510</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4,0</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4,0</w:t>
            </w:r>
          </w:p>
        </w:tc>
      </w:tr>
      <w:tr w:rsidR="00117586" w:rsidTr="00117586">
        <w:tc>
          <w:tcPr>
            <w:tcW w:w="1701"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03 10</w:t>
            </w:r>
          </w:p>
        </w:tc>
        <w:tc>
          <w:tcPr>
            <w:tcW w:w="99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9850060510</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200</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4,0</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4,0</w:t>
            </w:r>
          </w:p>
        </w:tc>
      </w:tr>
      <w:tr w:rsidR="00117586" w:rsidTr="00117586">
        <w:tc>
          <w:tcPr>
            <w:tcW w:w="1701"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ЖИЛИЩНО-КОММУНАЛЬНОЕ ХОЗЯЙСТВО</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05 00</w:t>
            </w:r>
          </w:p>
        </w:tc>
        <w:tc>
          <w:tcPr>
            <w:tcW w:w="99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190,5</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190,5</w:t>
            </w:r>
          </w:p>
        </w:tc>
      </w:tr>
      <w:tr w:rsidR="00117586" w:rsidTr="00117586">
        <w:tc>
          <w:tcPr>
            <w:tcW w:w="1701"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lastRenderedPageBreak/>
              <w:t>Коммунальное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хозяйство</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05 02</w:t>
            </w:r>
          </w:p>
        </w:tc>
        <w:tc>
          <w:tcPr>
            <w:tcW w:w="99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150,0</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150,0</w:t>
            </w:r>
          </w:p>
        </w:tc>
      </w:tr>
      <w:tr w:rsidR="00117586" w:rsidTr="00117586">
        <w:tc>
          <w:tcPr>
            <w:tcW w:w="1701"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Мероприятия в области коммунального хозяйства</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05 02</w:t>
            </w:r>
          </w:p>
        </w:tc>
        <w:tc>
          <w:tcPr>
            <w:tcW w:w="99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9290018030</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150,0</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150,0</w:t>
            </w:r>
          </w:p>
        </w:tc>
      </w:tr>
      <w:tr w:rsidR="00117586" w:rsidTr="00117586">
        <w:tc>
          <w:tcPr>
            <w:tcW w:w="1701"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05 02</w:t>
            </w:r>
          </w:p>
        </w:tc>
        <w:tc>
          <w:tcPr>
            <w:tcW w:w="99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9290018030</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200</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150,0</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150,0</w:t>
            </w:r>
          </w:p>
        </w:tc>
      </w:tr>
      <w:tr w:rsidR="00117586" w:rsidTr="00117586">
        <w:tc>
          <w:tcPr>
            <w:tcW w:w="1701"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Благоустройство</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40,5</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40,5</w:t>
            </w:r>
          </w:p>
        </w:tc>
      </w:tr>
      <w:tr w:rsidR="00117586" w:rsidTr="00117586">
        <w:tc>
          <w:tcPr>
            <w:tcW w:w="1701"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Организация и содержание мест захоронения</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9290018070</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12,3</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12,3</w:t>
            </w:r>
          </w:p>
        </w:tc>
      </w:tr>
      <w:tr w:rsidR="00117586" w:rsidTr="00117586">
        <w:tc>
          <w:tcPr>
            <w:tcW w:w="1701"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9290018070</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200</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12,3</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12,3</w:t>
            </w:r>
          </w:p>
        </w:tc>
      </w:tr>
      <w:tr w:rsidR="00117586" w:rsidTr="00117586">
        <w:tc>
          <w:tcPr>
            <w:tcW w:w="1701"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Сбор и удаление твердых отходов</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9290018090</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28,2</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28,2</w:t>
            </w:r>
          </w:p>
        </w:tc>
      </w:tr>
      <w:tr w:rsidR="00117586" w:rsidTr="00117586">
        <w:tc>
          <w:tcPr>
            <w:tcW w:w="1701"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9290018090</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200</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28,2</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28,2</w:t>
            </w:r>
          </w:p>
        </w:tc>
      </w:tr>
      <w:tr w:rsidR="00117586" w:rsidTr="00117586">
        <w:tc>
          <w:tcPr>
            <w:tcW w:w="1701"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КУЛЬТУРА, КИНЕМАТОГРАФИЯ</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08 00</w:t>
            </w:r>
          </w:p>
        </w:tc>
        <w:tc>
          <w:tcPr>
            <w:tcW w:w="99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462,0</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456,4</w:t>
            </w:r>
          </w:p>
        </w:tc>
      </w:tr>
      <w:tr w:rsidR="00117586" w:rsidTr="00117586">
        <w:tc>
          <w:tcPr>
            <w:tcW w:w="1701"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Культура</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417,3</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417,3</w:t>
            </w:r>
          </w:p>
        </w:tc>
      </w:tr>
      <w:tr w:rsidR="00117586" w:rsidTr="00117586">
        <w:tc>
          <w:tcPr>
            <w:tcW w:w="1701"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Учреждения</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культуры</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0220010530</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417,3</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417,3</w:t>
            </w:r>
          </w:p>
        </w:tc>
      </w:tr>
      <w:tr w:rsidR="00117586" w:rsidTr="00117586">
        <w:tc>
          <w:tcPr>
            <w:tcW w:w="1701"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0220010530</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200</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417,3</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417,3</w:t>
            </w:r>
          </w:p>
        </w:tc>
      </w:tr>
      <w:tr w:rsidR="00117586" w:rsidTr="00117586">
        <w:tc>
          <w:tcPr>
            <w:tcW w:w="1701"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Другие вопросы в области культуры, кинематографии</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44,7</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39,1</w:t>
            </w:r>
          </w:p>
        </w:tc>
      </w:tr>
      <w:tr w:rsidR="00117586" w:rsidTr="00117586">
        <w:tc>
          <w:tcPr>
            <w:tcW w:w="1701"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 xml:space="preserve">Межбюджетные трансферты бюджетам муниципальных районов из бюджетов поселений и межбюджетные трансферты бюджетам </w:t>
            </w:r>
            <w:r w:rsidRPr="001A0A77">
              <w:rPr>
                <w:rFonts w:ascii="Times New Roman" w:eastAsia="Times New Roman" w:hAnsi="Times New Roman" w:cs="Times New Roman"/>
                <w:sz w:val="24"/>
                <w:szCs w:val="24"/>
              </w:rPr>
              <w:lastRenderedPageBreak/>
              <w:t>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lastRenderedPageBreak/>
              <w:t>303</w:t>
            </w:r>
          </w:p>
        </w:tc>
        <w:tc>
          <w:tcPr>
            <w:tcW w:w="49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9850060510</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w:t>
            </w:r>
          </w:p>
        </w:tc>
      </w:tr>
      <w:tr w:rsidR="00117586" w:rsidTr="00117586">
        <w:tc>
          <w:tcPr>
            <w:tcW w:w="1701"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9850060510</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200</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w:t>
            </w:r>
          </w:p>
        </w:tc>
      </w:tr>
      <w:tr w:rsidR="00117586" w:rsidTr="00117586">
        <w:tc>
          <w:tcPr>
            <w:tcW w:w="1701"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Другие вопросы в области культуры, кинематографии</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9850060511</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42,7</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37,1</w:t>
            </w:r>
          </w:p>
        </w:tc>
      </w:tr>
      <w:tr w:rsidR="00117586" w:rsidTr="00117586">
        <w:tc>
          <w:tcPr>
            <w:tcW w:w="1701"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9850060511</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200</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42,7</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37,1</w:t>
            </w:r>
          </w:p>
        </w:tc>
      </w:tr>
      <w:tr w:rsidR="00117586" w:rsidTr="00117586">
        <w:tc>
          <w:tcPr>
            <w:tcW w:w="1701"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СОЦИАЛЬНАЯ ПОЛИТИКА</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10 00</w:t>
            </w:r>
          </w:p>
        </w:tc>
        <w:tc>
          <w:tcPr>
            <w:tcW w:w="99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24,0</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24,0</w:t>
            </w:r>
          </w:p>
        </w:tc>
      </w:tr>
      <w:tr w:rsidR="00117586" w:rsidTr="00117586">
        <w:tc>
          <w:tcPr>
            <w:tcW w:w="1701"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Пенсионное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обеспечение</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10 01</w:t>
            </w:r>
          </w:p>
        </w:tc>
        <w:tc>
          <w:tcPr>
            <w:tcW w:w="99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24,0</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24,0</w:t>
            </w:r>
          </w:p>
        </w:tc>
      </w:tr>
      <w:tr w:rsidR="00117586" w:rsidTr="00117586">
        <w:tc>
          <w:tcPr>
            <w:tcW w:w="1701"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Доплаты к пенсиям</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10 01</w:t>
            </w:r>
          </w:p>
        </w:tc>
        <w:tc>
          <w:tcPr>
            <w:tcW w:w="99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9040016270</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24,0</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24,0</w:t>
            </w:r>
          </w:p>
        </w:tc>
      </w:tr>
      <w:tr w:rsidR="00117586" w:rsidTr="00117586">
        <w:tc>
          <w:tcPr>
            <w:tcW w:w="1701"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Социальное обеспечение и иные выплаты населению</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10 01</w:t>
            </w:r>
          </w:p>
        </w:tc>
        <w:tc>
          <w:tcPr>
            <w:tcW w:w="99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9040016270</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300</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24,0</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24,0</w:t>
            </w:r>
          </w:p>
        </w:tc>
      </w:tr>
      <w:tr w:rsidR="00117586" w:rsidTr="00117586">
        <w:tc>
          <w:tcPr>
            <w:tcW w:w="1701"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ФИЗИЧЕСКАЯ КУЛЬТУРА И СПОРТ</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11 00</w:t>
            </w:r>
          </w:p>
        </w:tc>
        <w:tc>
          <w:tcPr>
            <w:tcW w:w="99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124,9</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31,4</w:t>
            </w:r>
          </w:p>
        </w:tc>
      </w:tr>
      <w:tr w:rsidR="00117586" w:rsidTr="00117586">
        <w:tc>
          <w:tcPr>
            <w:tcW w:w="1701"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Массовый</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спорт</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11 02</w:t>
            </w:r>
          </w:p>
        </w:tc>
        <w:tc>
          <w:tcPr>
            <w:tcW w:w="99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124,9</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31,4</w:t>
            </w:r>
          </w:p>
        </w:tc>
      </w:tr>
      <w:tr w:rsidR="00117586" w:rsidTr="00117586">
        <w:tc>
          <w:tcPr>
            <w:tcW w:w="1701"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Иные вопросы в отраслях социальной сферы</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11 02</w:t>
            </w:r>
          </w:p>
        </w:tc>
        <w:tc>
          <w:tcPr>
            <w:tcW w:w="99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9000000000</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124,9</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31,4</w:t>
            </w:r>
          </w:p>
        </w:tc>
      </w:tr>
      <w:tr w:rsidR="00117586" w:rsidTr="00117586">
        <w:tc>
          <w:tcPr>
            <w:tcW w:w="1701"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Иные вопросы в сфере здравоохранения,</w:t>
            </w:r>
            <w:r w:rsidR="002F495B">
              <w:rPr>
                <w:rFonts w:ascii="Times New Roman" w:eastAsia="Times New Roman" w:hAnsi="Times New Roman" w:cs="Times New Roman"/>
                <w:sz w:val="24"/>
                <w:szCs w:val="24"/>
              </w:rPr>
              <w:t xml:space="preserve"> </w:t>
            </w:r>
            <w:r w:rsidRPr="001A0A77">
              <w:rPr>
                <w:rFonts w:ascii="Times New Roman" w:eastAsia="Times New Roman" w:hAnsi="Times New Roman" w:cs="Times New Roman"/>
                <w:sz w:val="24"/>
                <w:szCs w:val="24"/>
              </w:rPr>
              <w:t>физической культуры и спорта</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11 02</w:t>
            </w:r>
          </w:p>
        </w:tc>
        <w:tc>
          <w:tcPr>
            <w:tcW w:w="99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9030000000</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124,9</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31,4</w:t>
            </w:r>
          </w:p>
        </w:tc>
      </w:tr>
      <w:tr w:rsidR="00117586" w:rsidTr="00117586">
        <w:tc>
          <w:tcPr>
            <w:tcW w:w="1701"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Мероприятия в области здравоохранения,</w:t>
            </w:r>
            <w:r w:rsidR="002F495B">
              <w:rPr>
                <w:rFonts w:ascii="Times New Roman" w:eastAsia="Times New Roman" w:hAnsi="Times New Roman" w:cs="Times New Roman"/>
                <w:sz w:val="24"/>
                <w:szCs w:val="24"/>
              </w:rPr>
              <w:t xml:space="preserve"> </w:t>
            </w:r>
            <w:r w:rsidRPr="001A0A77">
              <w:rPr>
                <w:rFonts w:ascii="Times New Roman" w:eastAsia="Times New Roman" w:hAnsi="Times New Roman" w:cs="Times New Roman"/>
                <w:sz w:val="24"/>
                <w:szCs w:val="24"/>
              </w:rPr>
              <w:t>спорта и физической культуры,</w:t>
            </w:r>
            <w:r w:rsidR="002F495B">
              <w:rPr>
                <w:rFonts w:ascii="Times New Roman" w:eastAsia="Times New Roman" w:hAnsi="Times New Roman" w:cs="Times New Roman"/>
                <w:sz w:val="24"/>
                <w:szCs w:val="24"/>
              </w:rPr>
              <w:t xml:space="preserve"> </w:t>
            </w:r>
            <w:r w:rsidRPr="001A0A77">
              <w:rPr>
                <w:rFonts w:ascii="Times New Roman" w:eastAsia="Times New Roman" w:hAnsi="Times New Roman" w:cs="Times New Roman"/>
                <w:sz w:val="24"/>
                <w:szCs w:val="24"/>
              </w:rPr>
              <w:t>туризма</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11 02</w:t>
            </w:r>
          </w:p>
        </w:tc>
        <w:tc>
          <w:tcPr>
            <w:tcW w:w="99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9030016670</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124,9</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31,4</w:t>
            </w:r>
          </w:p>
        </w:tc>
      </w:tr>
      <w:tr w:rsidR="00117586" w:rsidTr="00117586">
        <w:tc>
          <w:tcPr>
            <w:tcW w:w="1701"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 xml:space="preserve">Закупка товаров, работ и </w:t>
            </w:r>
            <w:r w:rsidRPr="001A0A77">
              <w:rPr>
                <w:rFonts w:ascii="Times New Roman" w:eastAsia="Times New Roman" w:hAnsi="Times New Roman" w:cs="Times New Roman"/>
                <w:sz w:val="24"/>
                <w:szCs w:val="24"/>
              </w:rPr>
              <w:lastRenderedPageBreak/>
              <w:t>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lastRenderedPageBreak/>
              <w:t>303</w:t>
            </w:r>
          </w:p>
        </w:tc>
        <w:tc>
          <w:tcPr>
            <w:tcW w:w="49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11 02</w:t>
            </w:r>
          </w:p>
        </w:tc>
        <w:tc>
          <w:tcPr>
            <w:tcW w:w="99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9030016670</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200</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124,9</w:t>
            </w:r>
          </w:p>
        </w:tc>
        <w:tc>
          <w:tcPr>
            <w:tcW w:w="55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31,4</w:t>
            </w:r>
          </w:p>
        </w:tc>
      </w:tr>
      <w:tr w:rsidR="00117586" w:rsidTr="00117586">
        <w:tc>
          <w:tcPr>
            <w:tcW w:w="1701"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Условно утвержденные расходы</w:t>
            </w: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rPr>
                <w:rFonts w:ascii="Times New Roman" w:eastAsia="Times New Roman" w:hAnsi="Times New Roman" w:cs="Times New Roman"/>
                <w:sz w:val="24"/>
                <w:szCs w:val="24"/>
              </w:rPr>
            </w:pPr>
          </w:p>
        </w:tc>
        <w:tc>
          <w:tcPr>
            <w:tcW w:w="49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rPr>
                <w:rFonts w:ascii="Times New Roman" w:eastAsia="Times New Roman" w:hAnsi="Times New Roman" w:cs="Times New Roman"/>
                <w:sz w:val="24"/>
                <w:szCs w:val="24"/>
              </w:rPr>
            </w:pPr>
          </w:p>
        </w:tc>
        <w:tc>
          <w:tcPr>
            <w:tcW w:w="99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rPr>
                <w:rFonts w:ascii="Times New Roman" w:eastAsia="Times New Roman" w:hAnsi="Times New Roman" w:cs="Times New Roman"/>
                <w:sz w:val="24"/>
                <w:szCs w:val="24"/>
              </w:rPr>
            </w:pPr>
          </w:p>
        </w:tc>
        <w:tc>
          <w:tcPr>
            <w:tcW w:w="347"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rPr>
                <w:rFonts w:ascii="Times New Roman" w:eastAsia="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117586" w:rsidRPr="00473B91" w:rsidRDefault="00117586" w:rsidP="001175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94,3</w:t>
            </w:r>
          </w:p>
        </w:tc>
        <w:tc>
          <w:tcPr>
            <w:tcW w:w="558" w:type="pct"/>
            <w:tcBorders>
              <w:top w:val="single" w:sz="1" w:space="0" w:color="000000"/>
              <w:left w:val="single" w:sz="1" w:space="0" w:color="000000"/>
              <w:bottom w:val="single" w:sz="1" w:space="0" w:color="000000"/>
              <w:right w:val="single" w:sz="1" w:space="0" w:color="000000"/>
            </w:tcBorders>
          </w:tcPr>
          <w:p w:rsidR="00117586" w:rsidRPr="00CE643B" w:rsidRDefault="00117586" w:rsidP="001175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188,3</w:t>
            </w:r>
          </w:p>
        </w:tc>
      </w:tr>
    </w:tbl>
    <w:p w:rsidR="00117586" w:rsidRDefault="00117586" w:rsidP="00117586"/>
    <w:p w:rsidR="00117586" w:rsidRDefault="00117586" w:rsidP="00117586">
      <w:pPr>
        <w:sectPr w:rsidR="00117586">
          <w:pgSz w:w="11905" w:h="16837"/>
          <w:pgMar w:top="1440" w:right="1440" w:bottom="1440" w:left="1440" w:header="720" w:footer="720" w:gutter="0"/>
          <w:cols w:space="720"/>
        </w:sectPr>
      </w:pPr>
    </w:p>
    <w:tbl>
      <w:tblPr>
        <w:tblW w:w="5000" w:type="pct"/>
        <w:tblCellMar>
          <w:left w:w="0" w:type="dxa"/>
          <w:right w:w="0" w:type="dxa"/>
        </w:tblCellMar>
        <w:tblLook w:val="04A0"/>
      </w:tblPr>
      <w:tblGrid>
        <w:gridCol w:w="4512"/>
        <w:gridCol w:w="4513"/>
      </w:tblGrid>
      <w:tr w:rsidR="00117586" w:rsidRPr="00117586" w:rsidTr="00117586">
        <w:tc>
          <w:tcPr>
            <w:tcW w:w="2500" w:type="pct"/>
          </w:tcPr>
          <w:p w:rsidR="00117586" w:rsidRPr="00117586" w:rsidRDefault="00117586" w:rsidP="00117586">
            <w:pPr>
              <w:rPr>
                <w:sz w:val="24"/>
                <w:szCs w:val="24"/>
              </w:rPr>
            </w:pPr>
          </w:p>
        </w:tc>
        <w:tc>
          <w:tcPr>
            <w:tcW w:w="2500" w:type="pct"/>
          </w:tcPr>
          <w:p w:rsidR="00117586" w:rsidRPr="00117586" w:rsidRDefault="00117586" w:rsidP="00117586">
            <w:pPr>
              <w:rPr>
                <w:sz w:val="24"/>
                <w:szCs w:val="24"/>
              </w:rPr>
            </w:pPr>
            <w:r w:rsidRPr="00117586">
              <w:rPr>
                <w:rFonts w:ascii="Times New Roman" w:eastAsia="Times New Roman" w:hAnsi="Times New Roman" w:cs="Times New Roman"/>
                <w:sz w:val="24"/>
                <w:szCs w:val="24"/>
              </w:rPr>
              <w:t>ПРИЛОЖЕНИЕ 7</w:t>
            </w:r>
          </w:p>
        </w:tc>
      </w:tr>
      <w:tr w:rsidR="00117586" w:rsidRPr="00117586" w:rsidTr="00117586">
        <w:tc>
          <w:tcPr>
            <w:tcW w:w="2500" w:type="pct"/>
          </w:tcPr>
          <w:p w:rsidR="00117586" w:rsidRPr="00117586" w:rsidRDefault="00117586" w:rsidP="00117586">
            <w:pPr>
              <w:rPr>
                <w:sz w:val="24"/>
                <w:szCs w:val="24"/>
              </w:rPr>
            </w:pPr>
          </w:p>
        </w:tc>
        <w:tc>
          <w:tcPr>
            <w:tcW w:w="2500" w:type="pct"/>
          </w:tcPr>
          <w:p w:rsidR="00117586" w:rsidRPr="00117586" w:rsidRDefault="00117586" w:rsidP="00117586">
            <w:pPr>
              <w:rPr>
                <w:sz w:val="24"/>
                <w:szCs w:val="24"/>
              </w:rPr>
            </w:pPr>
            <w:r w:rsidRPr="00117586">
              <w:rPr>
                <w:rFonts w:ascii="Times New Roman" w:eastAsia="Times New Roman" w:hAnsi="Times New Roman" w:cs="Times New Roman"/>
                <w:sz w:val="24"/>
                <w:szCs w:val="24"/>
              </w:rPr>
              <w:t>к решению</w:t>
            </w:r>
          </w:p>
        </w:tc>
      </w:tr>
      <w:tr w:rsidR="00117586" w:rsidRPr="00117586" w:rsidTr="00117586">
        <w:tc>
          <w:tcPr>
            <w:tcW w:w="2500" w:type="pct"/>
          </w:tcPr>
          <w:p w:rsidR="00117586" w:rsidRPr="00117586" w:rsidRDefault="00117586" w:rsidP="00117586">
            <w:pPr>
              <w:rPr>
                <w:sz w:val="24"/>
                <w:szCs w:val="24"/>
              </w:rPr>
            </w:pPr>
          </w:p>
        </w:tc>
        <w:tc>
          <w:tcPr>
            <w:tcW w:w="2500" w:type="pct"/>
          </w:tcPr>
          <w:p w:rsidR="00117586" w:rsidRPr="00117586" w:rsidRDefault="00117586" w:rsidP="00117586">
            <w:pPr>
              <w:rPr>
                <w:sz w:val="24"/>
                <w:szCs w:val="24"/>
              </w:rPr>
            </w:pPr>
            <w:r w:rsidRPr="00117586">
              <w:rPr>
                <w:rFonts w:ascii="Times New Roman" w:eastAsia="Times New Roman" w:hAnsi="Times New Roman" w:cs="Times New Roman"/>
                <w:sz w:val="24"/>
                <w:szCs w:val="24"/>
              </w:rPr>
              <w:t>«О бюджете Коротоякского сельсовета Хабарского района Алтайского края на 2023 год и на плановый период 2024 и 2025 годов»</w:t>
            </w:r>
          </w:p>
        </w:tc>
      </w:tr>
      <w:tr w:rsidR="00117586" w:rsidRPr="00521DFD" w:rsidTr="00117586">
        <w:tc>
          <w:tcPr>
            <w:tcW w:w="2500" w:type="pct"/>
          </w:tcPr>
          <w:p w:rsidR="00117586" w:rsidRPr="001A0A77" w:rsidRDefault="00117586" w:rsidP="00117586"/>
        </w:tc>
        <w:tc>
          <w:tcPr>
            <w:tcW w:w="2500" w:type="pct"/>
          </w:tcPr>
          <w:p w:rsidR="00117586" w:rsidRPr="001A0A77" w:rsidRDefault="00117586" w:rsidP="00117586"/>
        </w:tc>
      </w:tr>
      <w:tr w:rsidR="00117586" w:rsidRPr="00521DFD" w:rsidTr="00117586">
        <w:tc>
          <w:tcPr>
            <w:tcW w:w="2500" w:type="pct"/>
          </w:tcPr>
          <w:p w:rsidR="00117586" w:rsidRPr="001A0A77" w:rsidRDefault="00117586" w:rsidP="00117586"/>
        </w:tc>
        <w:tc>
          <w:tcPr>
            <w:tcW w:w="2500" w:type="pct"/>
          </w:tcPr>
          <w:p w:rsidR="00117586" w:rsidRPr="001A0A77" w:rsidRDefault="00117586" w:rsidP="00117586"/>
        </w:tc>
      </w:tr>
      <w:tr w:rsidR="00117586" w:rsidRPr="00521DFD" w:rsidTr="00117586">
        <w:tc>
          <w:tcPr>
            <w:tcW w:w="2500" w:type="pct"/>
          </w:tcPr>
          <w:p w:rsidR="00117586" w:rsidRPr="001A0A77" w:rsidRDefault="00117586" w:rsidP="00117586"/>
        </w:tc>
        <w:tc>
          <w:tcPr>
            <w:tcW w:w="2500" w:type="pct"/>
          </w:tcPr>
          <w:p w:rsidR="00117586" w:rsidRPr="001A0A77" w:rsidRDefault="00117586" w:rsidP="00117586"/>
        </w:tc>
      </w:tr>
    </w:tbl>
    <w:p w:rsidR="00117586" w:rsidRPr="001A0A77" w:rsidRDefault="00117586" w:rsidP="00117586">
      <w:pPr>
        <w:jc w:val="center"/>
      </w:pPr>
      <w:r w:rsidRPr="001A0A77">
        <w:rPr>
          <w:rFonts w:ascii="Times New Roman" w:eastAsia="Times New Roman" w:hAnsi="Times New Roman" w:cs="Times New Roman"/>
          <w:sz w:val="28"/>
          <w:szCs w:val="28"/>
        </w:rPr>
        <w:t>Распределение бюджетных ассигнований по разделам, подразделам, целевым статьям, группам (группам и подгруппам) видов расходов на 2023 год</w:t>
      </w:r>
    </w:p>
    <w:p w:rsidR="00117586" w:rsidRPr="001A0A77" w:rsidRDefault="00117586" w:rsidP="00117586"/>
    <w:tbl>
      <w:tblPr>
        <w:tblW w:w="5000" w:type="pct"/>
        <w:tblInd w:w="1" w:type="dxa"/>
        <w:tblCellMar>
          <w:left w:w="0" w:type="dxa"/>
          <w:right w:w="0" w:type="dxa"/>
        </w:tblCellMar>
        <w:tblLook w:val="04A0"/>
      </w:tblPr>
      <w:tblGrid>
        <w:gridCol w:w="4506"/>
        <w:gridCol w:w="919"/>
        <w:gridCol w:w="1885"/>
        <w:gridCol w:w="628"/>
        <w:gridCol w:w="1089"/>
      </w:tblGrid>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Наименование</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Рз/Пр</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ЦСР</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Вр</w:t>
            </w: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Сумма, тыс. Рублей</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w:t>
            </w: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5</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Управление делами Президента Российской Федерации</w:t>
            </w:r>
          </w:p>
        </w:tc>
        <w:tc>
          <w:tcPr>
            <w:tcW w:w="509"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pPr>
              <w:jc w:val="center"/>
            </w:pPr>
          </w:p>
        </w:tc>
        <w:tc>
          <w:tcPr>
            <w:tcW w:w="1044"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pPr>
              <w:jc w:val="center"/>
            </w:pPr>
          </w:p>
        </w:tc>
        <w:tc>
          <w:tcPr>
            <w:tcW w:w="348"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Pr="009623A7" w:rsidRDefault="00117586" w:rsidP="00117586">
            <w:pPr>
              <w:jc w:val="center"/>
            </w:pPr>
            <w:r>
              <w:rPr>
                <w:rFonts w:ascii="Times New Roman" w:eastAsia="Times New Roman" w:hAnsi="Times New Roman" w:cs="Times New Roman"/>
                <w:sz w:val="24"/>
                <w:szCs w:val="24"/>
              </w:rPr>
              <w:t>6729,3</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ОБЩЕГОСУДАРСТВЕННЫЕ ВОПРОСЫ</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01 00</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3523,0</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561,4</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0100000000</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561,4</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0120000000</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561,4</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Глава</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муниципального</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образования</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0120010120</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561,4</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w:t>
            </w:r>
            <w:r w:rsidRPr="001A0A77">
              <w:rPr>
                <w:rFonts w:ascii="Times New Roman" w:eastAsia="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lastRenderedPageBreak/>
              <w:t>01 02</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0120010120</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100</w:t>
            </w: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561,4</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Pr="009623A7" w:rsidRDefault="00117586" w:rsidP="00117586">
            <w:pPr>
              <w:jc w:val="center"/>
            </w:pPr>
            <w:r>
              <w:rPr>
                <w:rFonts w:ascii="Times New Roman" w:eastAsia="Times New Roman" w:hAnsi="Times New Roman" w:cs="Times New Roman"/>
                <w:sz w:val="24"/>
                <w:szCs w:val="24"/>
              </w:rPr>
              <w:t>828,9</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0100000000</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828,9</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0120000000</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828,9</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Центральный аппарат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828,9</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100</w:t>
            </w: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381,9</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481,5</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Иные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бюджетные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ассигнования</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800</w:t>
            </w: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65,5</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Обеспечение проведения выборов и референдумов</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01 07</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72,4</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Обеспечение проведения выборов и референдумов</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01 07</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0100000000</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Pr="009623A7" w:rsidRDefault="00117586" w:rsidP="00117586">
            <w:r>
              <w:rPr>
                <w:rFonts w:ascii="Times New Roman" w:eastAsia="Times New Roman" w:hAnsi="Times New Roman" w:cs="Times New Roman"/>
                <w:sz w:val="24"/>
                <w:szCs w:val="24"/>
              </w:rPr>
              <w:t xml:space="preserve">     72,4</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Обеспечение проведения выборов и референдумов</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01 07</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0130000000</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Pr="009623A7" w:rsidRDefault="00117586" w:rsidP="00117586">
            <w:r>
              <w:rPr>
                <w:rFonts w:ascii="Times New Roman" w:eastAsia="Times New Roman" w:hAnsi="Times New Roman" w:cs="Times New Roman"/>
                <w:sz w:val="24"/>
                <w:szCs w:val="24"/>
              </w:rPr>
              <w:t xml:space="preserve">    72,4</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lastRenderedPageBreak/>
              <w:t>Обеспечение проведения выборов и референдумов</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01 07</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0130010250</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42,4</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01 07</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0130010250</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72,4</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Резервные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фонды</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10,0</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Резервные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фонды</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9900000000</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10,0</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Резервные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фонды</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9910000000</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10,0</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Резервные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фонды</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местных</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администраций</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9910014100</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10,0</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Иные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бюджетные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ассигнования</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9910014100</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800</w:t>
            </w: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10,0</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Другие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общегосударственные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вопросы</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2050,3</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Другие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общегосударственные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вопросы</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0200000000</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2050,3</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Другие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общегосударственные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вопросы</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0250000000</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Pr="009623A7" w:rsidRDefault="00117586" w:rsidP="00117586">
            <w:pPr>
              <w:jc w:val="center"/>
            </w:pPr>
            <w:r>
              <w:rPr>
                <w:rFonts w:ascii="Times New Roman" w:eastAsia="Times New Roman" w:hAnsi="Times New Roman" w:cs="Times New Roman"/>
                <w:sz w:val="24"/>
                <w:szCs w:val="24"/>
              </w:rPr>
              <w:t>2 050,3</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0250010820</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Pr="009623A7" w:rsidRDefault="00117586" w:rsidP="00117586">
            <w:pPr>
              <w:jc w:val="center"/>
            </w:pPr>
            <w:r>
              <w:rPr>
                <w:rFonts w:ascii="Times New Roman" w:eastAsia="Times New Roman" w:hAnsi="Times New Roman" w:cs="Times New Roman"/>
                <w:sz w:val="24"/>
                <w:szCs w:val="24"/>
              </w:rPr>
              <w:t>2 050,3</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0250010820</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100</w:t>
            </w:r>
          </w:p>
        </w:tc>
        <w:tc>
          <w:tcPr>
            <w:tcW w:w="603" w:type="pct"/>
            <w:tcBorders>
              <w:top w:val="single" w:sz="1" w:space="0" w:color="000000"/>
              <w:left w:val="single" w:sz="1" w:space="0" w:color="000000"/>
              <w:bottom w:val="single" w:sz="1" w:space="0" w:color="000000"/>
              <w:right w:val="single" w:sz="1" w:space="0" w:color="000000"/>
            </w:tcBorders>
          </w:tcPr>
          <w:p w:rsidR="00117586" w:rsidRPr="009623A7" w:rsidRDefault="00117586" w:rsidP="00117586">
            <w:pPr>
              <w:jc w:val="center"/>
            </w:pPr>
            <w:r>
              <w:rPr>
                <w:rFonts w:ascii="Times New Roman" w:eastAsia="Times New Roman" w:hAnsi="Times New Roman" w:cs="Times New Roman"/>
                <w:sz w:val="24"/>
                <w:szCs w:val="24"/>
              </w:rPr>
              <w:t>1850,4</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9900000000</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199,9</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Расходы на выполнение других обязательств государства</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9990000000</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199,9</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Прочие выплаты по обязательствам государства</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9990014710</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199,9</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 xml:space="preserve">Закупка товаров, работ и услуг для обеспечения государственных </w:t>
            </w:r>
            <w:r w:rsidRPr="001A0A77">
              <w:rPr>
                <w:rFonts w:ascii="Times New Roman" w:eastAsia="Times New Roman" w:hAnsi="Times New Roman" w:cs="Times New Roman"/>
                <w:sz w:val="24"/>
                <w:szCs w:val="24"/>
              </w:rPr>
              <w:lastRenderedPageBreak/>
              <w:t>(муниципальных)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lastRenderedPageBreak/>
              <w:t>01 13</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9990014710</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149,0</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lastRenderedPageBreak/>
              <w:t>Иные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бюджетные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ассигнования</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9990014710</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800</w:t>
            </w: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50,9</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НАЦИОНАЛЬНАЯ ОБОРОНА</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02 00</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148,5</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Мобилизационная и вневойсковая</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подготовка</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148,5</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Мобилизационная и вневойсковая</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подготовка</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0100000000</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148,5</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Мобилизационная и вневойсковая</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подготовка</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0140000000</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148,5</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Осуществление первичного воинского учета на территориях, где отсутствуют военные комиссариаты</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0140051180</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148,5</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0140051180</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100</w:t>
            </w: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128,0</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0140051180</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20,5</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НАЦИОНАЛЬНАЯ БЕЗОПАСНОСТЬ И ПРАВООХРАНИТЕЛЬНАЯ ДЕЯТЕЛЬНОСТЬ</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03 00</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4,0</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03 10</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4,0</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03 10</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9800000000</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4,0</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 xml:space="preserve">Защита населения и территории от чрезвычайных ситуаций природного и техногенного характера, пожарная </w:t>
            </w:r>
            <w:r w:rsidRPr="001A0A77">
              <w:rPr>
                <w:rFonts w:ascii="Times New Roman" w:eastAsia="Times New Roman" w:hAnsi="Times New Roman" w:cs="Times New Roman"/>
                <w:sz w:val="24"/>
                <w:szCs w:val="24"/>
              </w:rPr>
              <w:lastRenderedPageBreak/>
              <w:t>безопасность</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lastRenderedPageBreak/>
              <w:t>03 10</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9850000000</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4,0</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03 10</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9850060510</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4,0</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03 10</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9850060510</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4,0</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НАЦИОНАЛЬНАЯ ЭКОНОМИКА</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04 00</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Pr="00367880" w:rsidRDefault="00117586" w:rsidP="00117586">
            <w:pPr>
              <w:jc w:val="center"/>
            </w:pPr>
            <w:r>
              <w:rPr>
                <w:rFonts w:ascii="Times New Roman" w:eastAsia="Times New Roman" w:hAnsi="Times New Roman" w:cs="Times New Roman"/>
                <w:sz w:val="24"/>
                <w:szCs w:val="24"/>
              </w:rPr>
              <w:t>1791,9</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Дорожное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хозяйство (дорожные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фонды)</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Pr="00367880" w:rsidRDefault="00117586" w:rsidP="00117586">
            <w:pPr>
              <w:jc w:val="center"/>
            </w:pPr>
            <w:r>
              <w:rPr>
                <w:rFonts w:ascii="Times New Roman" w:eastAsia="Times New Roman" w:hAnsi="Times New Roman" w:cs="Times New Roman"/>
                <w:sz w:val="24"/>
                <w:szCs w:val="24"/>
              </w:rPr>
              <w:t>1791,9</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Дорожное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хозяйство (дорожные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фонды)</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9100000000</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870,0</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Дорожное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хозяйство (дорожные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фонды)</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9120000000</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870,0</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9120067270</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870,0</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9120067270</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870,0</w:t>
            </w:r>
          </w:p>
        </w:tc>
      </w:tr>
      <w:tr w:rsidR="00117586" w:rsidRPr="00367880" w:rsidTr="00117586">
        <w:tc>
          <w:tcPr>
            <w:tcW w:w="2496"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Иные вопросы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117586" w:rsidRPr="00367880" w:rsidRDefault="00117586" w:rsidP="001175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117586" w:rsidRPr="00367880" w:rsidRDefault="00117586" w:rsidP="001175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9200000000</w:t>
            </w:r>
          </w:p>
        </w:tc>
        <w:tc>
          <w:tcPr>
            <w:tcW w:w="348" w:type="pct"/>
            <w:tcBorders>
              <w:top w:val="single" w:sz="1" w:space="0" w:color="000000"/>
              <w:left w:val="single" w:sz="1" w:space="0" w:color="000000"/>
              <w:bottom w:val="single" w:sz="1" w:space="0" w:color="000000"/>
              <w:right w:val="single" w:sz="1" w:space="0" w:color="000000"/>
            </w:tcBorders>
          </w:tcPr>
          <w:p w:rsidR="00117586" w:rsidRPr="00367880" w:rsidRDefault="00117586" w:rsidP="00117586">
            <w:pPr>
              <w:jc w:val="center"/>
              <w:rPr>
                <w:rFonts w:ascii="Times New Roman" w:eastAsia="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117586" w:rsidRPr="00367880" w:rsidRDefault="00117586" w:rsidP="001175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921,9</w:t>
            </w:r>
          </w:p>
        </w:tc>
      </w:tr>
      <w:tr w:rsidR="00117586" w:rsidRPr="00367880" w:rsidTr="00117586">
        <w:tc>
          <w:tcPr>
            <w:tcW w:w="2496" w:type="pct"/>
            <w:tcBorders>
              <w:top w:val="single" w:sz="1" w:space="0" w:color="000000"/>
              <w:left w:val="single" w:sz="1" w:space="0" w:color="000000"/>
              <w:bottom w:val="single" w:sz="1" w:space="0" w:color="000000"/>
              <w:right w:val="single" w:sz="1" w:space="0" w:color="000000"/>
            </w:tcBorders>
          </w:tcPr>
          <w:p w:rsidR="00117586" w:rsidRDefault="00117586" w:rsidP="00117586">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проектов развития общественной инфраструктуры,</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основанных на инициативах граждан</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117586" w:rsidRPr="00367880" w:rsidRDefault="00117586" w:rsidP="001175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92900S0260</w:t>
            </w:r>
          </w:p>
        </w:tc>
        <w:tc>
          <w:tcPr>
            <w:tcW w:w="348" w:type="pct"/>
            <w:tcBorders>
              <w:top w:val="single" w:sz="1" w:space="0" w:color="000000"/>
              <w:left w:val="single" w:sz="1" w:space="0" w:color="000000"/>
              <w:bottom w:val="single" w:sz="1" w:space="0" w:color="000000"/>
              <w:right w:val="single" w:sz="1" w:space="0" w:color="000000"/>
            </w:tcBorders>
          </w:tcPr>
          <w:p w:rsidR="00117586" w:rsidRPr="00367880" w:rsidRDefault="00117586" w:rsidP="00117586">
            <w:pPr>
              <w:jc w:val="center"/>
              <w:rPr>
                <w:rFonts w:ascii="Times New Roman" w:eastAsia="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921,9</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ЖИЛИЩНО-КОММУНАЛЬНОЕ ХОЗЯЙСТВО</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05 00</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488,7</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Коммунальное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хозяйство</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05 02</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309,1</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Коммунальное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хозяйство</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05 02</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9200000000</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309,1</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Коммунальное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хозяйство</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05 02</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9290000000</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309,1</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 xml:space="preserve">Мероприятия в области коммунального </w:t>
            </w:r>
            <w:r w:rsidRPr="001A0A77">
              <w:rPr>
                <w:rFonts w:ascii="Times New Roman" w:eastAsia="Times New Roman" w:hAnsi="Times New Roman" w:cs="Times New Roman"/>
                <w:sz w:val="24"/>
                <w:szCs w:val="24"/>
              </w:rPr>
              <w:lastRenderedPageBreak/>
              <w:t>хозяйства</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lastRenderedPageBreak/>
              <w:t>05 02</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9290018030</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218,0</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05 02</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9290018030</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218,0</w:t>
            </w:r>
          </w:p>
        </w:tc>
      </w:tr>
      <w:tr w:rsidR="00117586" w:rsidRPr="00803F39" w:rsidTr="00117586">
        <w:tc>
          <w:tcPr>
            <w:tcW w:w="2496" w:type="pct"/>
            <w:tcBorders>
              <w:top w:val="single" w:sz="1" w:space="0" w:color="000000"/>
              <w:left w:val="single" w:sz="1" w:space="0" w:color="000000"/>
              <w:bottom w:val="single" w:sz="1" w:space="0" w:color="000000"/>
              <w:right w:val="single" w:sz="1" w:space="0" w:color="000000"/>
            </w:tcBorders>
          </w:tcPr>
          <w:p w:rsidR="00117586" w:rsidRPr="00803F39" w:rsidRDefault="00117586" w:rsidP="00117586">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117586" w:rsidRPr="00803F39" w:rsidRDefault="00117586" w:rsidP="001175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05 02</w:t>
            </w:r>
          </w:p>
        </w:tc>
        <w:tc>
          <w:tcPr>
            <w:tcW w:w="1044" w:type="pct"/>
            <w:tcBorders>
              <w:top w:val="single" w:sz="1" w:space="0" w:color="000000"/>
              <w:left w:val="single" w:sz="1" w:space="0" w:color="000000"/>
              <w:bottom w:val="single" w:sz="1" w:space="0" w:color="000000"/>
              <w:right w:val="single" w:sz="1" w:space="0" w:color="000000"/>
            </w:tcBorders>
          </w:tcPr>
          <w:p w:rsidR="00117586" w:rsidRPr="00803F39" w:rsidRDefault="00117586" w:rsidP="00117586">
            <w:pPr>
              <w:jc w:val="center"/>
            </w:pPr>
            <w:r>
              <w:t>9290018031</w:t>
            </w:r>
          </w:p>
        </w:tc>
        <w:tc>
          <w:tcPr>
            <w:tcW w:w="348" w:type="pct"/>
            <w:tcBorders>
              <w:top w:val="single" w:sz="1" w:space="0" w:color="000000"/>
              <w:left w:val="single" w:sz="1" w:space="0" w:color="000000"/>
              <w:bottom w:val="single" w:sz="1" w:space="0" w:color="000000"/>
              <w:right w:val="single" w:sz="1" w:space="0" w:color="000000"/>
            </w:tcBorders>
          </w:tcPr>
          <w:p w:rsidR="00117586" w:rsidRPr="00803F39" w:rsidRDefault="00117586" w:rsidP="00117586">
            <w:pPr>
              <w:jc w:val="center"/>
            </w:pPr>
            <w:r>
              <w:t>200</w:t>
            </w:r>
          </w:p>
        </w:tc>
        <w:tc>
          <w:tcPr>
            <w:tcW w:w="603" w:type="pct"/>
            <w:tcBorders>
              <w:top w:val="single" w:sz="1" w:space="0" w:color="000000"/>
              <w:left w:val="single" w:sz="1" w:space="0" w:color="000000"/>
              <w:bottom w:val="single" w:sz="1" w:space="0" w:color="000000"/>
              <w:right w:val="single" w:sz="1" w:space="0" w:color="000000"/>
            </w:tcBorders>
          </w:tcPr>
          <w:p w:rsidR="00117586" w:rsidRPr="00803F39" w:rsidRDefault="00117586" w:rsidP="001175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91,1</w:t>
            </w:r>
          </w:p>
        </w:tc>
      </w:tr>
      <w:tr w:rsidR="00117586" w:rsidRPr="00803F39" w:rsidTr="00117586">
        <w:tc>
          <w:tcPr>
            <w:tcW w:w="2496" w:type="pct"/>
            <w:tcBorders>
              <w:top w:val="single" w:sz="1" w:space="0" w:color="000000"/>
              <w:left w:val="single" w:sz="1" w:space="0" w:color="000000"/>
              <w:bottom w:val="single" w:sz="1" w:space="0" w:color="000000"/>
              <w:right w:val="single" w:sz="1" w:space="0" w:color="000000"/>
            </w:tcBorders>
          </w:tcPr>
          <w:p w:rsidR="00117586" w:rsidRPr="00803F39" w:rsidRDefault="00117586" w:rsidP="00117586">
            <w:r w:rsidRPr="00803F39">
              <w:rPr>
                <w:rFonts w:ascii="Times New Roman" w:eastAsia="Times New Roman" w:hAnsi="Times New Roman" w:cs="Times New Roman"/>
                <w:sz w:val="24"/>
                <w:szCs w:val="24"/>
              </w:rPr>
              <w:t>Благоустройство</w:t>
            </w:r>
          </w:p>
        </w:tc>
        <w:tc>
          <w:tcPr>
            <w:tcW w:w="509" w:type="pct"/>
            <w:tcBorders>
              <w:top w:val="single" w:sz="1" w:space="0" w:color="000000"/>
              <w:left w:val="single" w:sz="1" w:space="0" w:color="000000"/>
              <w:bottom w:val="single" w:sz="1" w:space="0" w:color="000000"/>
              <w:right w:val="single" w:sz="1" w:space="0" w:color="000000"/>
            </w:tcBorders>
          </w:tcPr>
          <w:p w:rsidR="00117586" w:rsidRPr="00803F39" w:rsidRDefault="00117586" w:rsidP="00117586">
            <w:pPr>
              <w:jc w:val="center"/>
            </w:pPr>
            <w:r w:rsidRPr="00803F39">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117586" w:rsidRPr="00803F39" w:rsidRDefault="00117586" w:rsidP="00117586">
            <w:pPr>
              <w:jc w:val="center"/>
            </w:pPr>
          </w:p>
        </w:tc>
        <w:tc>
          <w:tcPr>
            <w:tcW w:w="348" w:type="pct"/>
            <w:tcBorders>
              <w:top w:val="single" w:sz="1" w:space="0" w:color="000000"/>
              <w:left w:val="single" w:sz="1" w:space="0" w:color="000000"/>
              <w:bottom w:val="single" w:sz="1" w:space="0" w:color="000000"/>
              <w:right w:val="single" w:sz="1" w:space="0" w:color="000000"/>
            </w:tcBorders>
          </w:tcPr>
          <w:p w:rsidR="00117586" w:rsidRPr="00803F39"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Pr="00803F39" w:rsidRDefault="00117586" w:rsidP="00117586">
            <w:pPr>
              <w:jc w:val="center"/>
            </w:pPr>
            <w:r>
              <w:rPr>
                <w:rFonts w:ascii="Times New Roman" w:eastAsia="Times New Roman" w:hAnsi="Times New Roman" w:cs="Times New Roman"/>
                <w:sz w:val="24"/>
                <w:szCs w:val="24"/>
              </w:rPr>
              <w:t>179,6</w:t>
            </w:r>
          </w:p>
        </w:tc>
      </w:tr>
      <w:tr w:rsidR="00117586" w:rsidRPr="00803F39" w:rsidTr="00117586">
        <w:tc>
          <w:tcPr>
            <w:tcW w:w="2496" w:type="pct"/>
            <w:tcBorders>
              <w:top w:val="single" w:sz="1" w:space="0" w:color="000000"/>
              <w:left w:val="single" w:sz="1" w:space="0" w:color="000000"/>
              <w:bottom w:val="single" w:sz="1" w:space="0" w:color="000000"/>
              <w:right w:val="single" w:sz="1" w:space="0" w:color="000000"/>
            </w:tcBorders>
          </w:tcPr>
          <w:p w:rsidR="00117586" w:rsidRPr="00803F39" w:rsidRDefault="00117586" w:rsidP="00117586">
            <w:r w:rsidRPr="00803F39">
              <w:rPr>
                <w:rFonts w:ascii="Times New Roman" w:eastAsia="Times New Roman" w:hAnsi="Times New Roman" w:cs="Times New Roman"/>
                <w:sz w:val="24"/>
                <w:szCs w:val="24"/>
              </w:rPr>
              <w:t>Благоустройство</w:t>
            </w:r>
          </w:p>
        </w:tc>
        <w:tc>
          <w:tcPr>
            <w:tcW w:w="509" w:type="pct"/>
            <w:tcBorders>
              <w:top w:val="single" w:sz="1" w:space="0" w:color="000000"/>
              <w:left w:val="single" w:sz="1" w:space="0" w:color="000000"/>
              <w:bottom w:val="single" w:sz="1" w:space="0" w:color="000000"/>
              <w:right w:val="single" w:sz="1" w:space="0" w:color="000000"/>
            </w:tcBorders>
          </w:tcPr>
          <w:p w:rsidR="00117586" w:rsidRPr="00803F39" w:rsidRDefault="00117586" w:rsidP="00117586">
            <w:pPr>
              <w:jc w:val="center"/>
            </w:pPr>
            <w:r w:rsidRPr="00803F39">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117586" w:rsidRPr="00803F39" w:rsidRDefault="00117586" w:rsidP="00117586">
            <w:pPr>
              <w:jc w:val="center"/>
            </w:pPr>
            <w:r w:rsidRPr="00803F39">
              <w:rPr>
                <w:rFonts w:ascii="Times New Roman" w:eastAsia="Times New Roman" w:hAnsi="Times New Roman" w:cs="Times New Roman"/>
                <w:sz w:val="24"/>
                <w:szCs w:val="24"/>
              </w:rPr>
              <w:t>9200000000</w:t>
            </w:r>
          </w:p>
        </w:tc>
        <w:tc>
          <w:tcPr>
            <w:tcW w:w="348" w:type="pct"/>
            <w:tcBorders>
              <w:top w:val="single" w:sz="1" w:space="0" w:color="000000"/>
              <w:left w:val="single" w:sz="1" w:space="0" w:color="000000"/>
              <w:bottom w:val="single" w:sz="1" w:space="0" w:color="000000"/>
              <w:right w:val="single" w:sz="1" w:space="0" w:color="000000"/>
            </w:tcBorders>
          </w:tcPr>
          <w:p w:rsidR="00117586" w:rsidRPr="00803F39"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Pr="00803F39" w:rsidRDefault="00117586" w:rsidP="00117586">
            <w:pPr>
              <w:jc w:val="center"/>
            </w:pPr>
            <w:r>
              <w:rPr>
                <w:rFonts w:ascii="Times New Roman" w:eastAsia="Times New Roman" w:hAnsi="Times New Roman" w:cs="Times New Roman"/>
                <w:sz w:val="24"/>
                <w:szCs w:val="24"/>
              </w:rPr>
              <w:t>179,6</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Другие вопросы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9290000000</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179,6</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Организация и содержание мест захоронения</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9290018070</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12,3</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9290018070</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12,3</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Благоустройство</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9290018051</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43,5</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9290018051</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43,5</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Благоустройство</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9290018081</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95,6</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9290018081</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95,6</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Сбор и удаление твердых отходов</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9290018090</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28,2</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9290018090</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28,2</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КУЛЬТУРА, КИНЕМАТОГРАФИЯ</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08 00</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737,3</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Культура</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676,3</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Культура</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0200000000</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676,3</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Культура</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0220000000</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676,3</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lastRenderedPageBreak/>
              <w:t>Учреждения</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культуры</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0220010530</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Pr="007C39BB" w:rsidRDefault="00117586" w:rsidP="00117586">
            <w:r>
              <w:rPr>
                <w:rFonts w:ascii="Times New Roman" w:eastAsia="Times New Roman" w:hAnsi="Times New Roman" w:cs="Times New Roman"/>
                <w:sz w:val="24"/>
                <w:szCs w:val="24"/>
              </w:rPr>
              <w:t xml:space="preserve">     676,3</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0220010530</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676,3</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Другие вопросы в области культуры, кинематографии</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Pr="007C39BB" w:rsidRDefault="00117586" w:rsidP="00117586">
            <w:r>
              <w:rPr>
                <w:rFonts w:ascii="Times New Roman" w:eastAsia="Times New Roman" w:hAnsi="Times New Roman" w:cs="Times New Roman"/>
                <w:sz w:val="24"/>
                <w:szCs w:val="24"/>
              </w:rPr>
              <w:t xml:space="preserve">    61,0</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Другие вопросы в области культуры, кинематографии</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9800000000</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61,0</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Другие вопросы в области культуры, кинематографии</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9850000000</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61,0</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9850060510</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9850060510</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Другие вопросы в области культуры, кинематографии</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9850060511</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59,0</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9850060511</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59,0</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СОЦИАЛЬНАЯ ПОЛИТИКА</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10 00</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24,0</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Пенсионное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обеспечение</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10 01</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24,0</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Пенсионное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обеспечение</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10 01</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9000000000</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24,0</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Пенсионное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обеспечение</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10 01</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9040000000</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24,0</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Доплаты к пенсиям</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10 01</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9040016270</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24,0</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Социальное обеспечение и иные выплаты населению</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10 01</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9040016270</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300</w:t>
            </w: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24,0</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lastRenderedPageBreak/>
              <w:t>ФИЗИЧЕСКАЯ КУЛЬТУРА И СПОРТ</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11 00</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12,0</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Массовый</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спорт</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11 02</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12,0</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11 02</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9000000000</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12,0</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Иные вопросы в сфере здравоохранения,</w:t>
            </w:r>
            <w:r w:rsidR="002F495B">
              <w:rPr>
                <w:rFonts w:ascii="Times New Roman" w:eastAsia="Times New Roman" w:hAnsi="Times New Roman" w:cs="Times New Roman"/>
                <w:sz w:val="24"/>
                <w:szCs w:val="24"/>
              </w:rPr>
              <w:t xml:space="preserve"> </w:t>
            </w:r>
            <w:r w:rsidRPr="001A0A77">
              <w:rPr>
                <w:rFonts w:ascii="Times New Roman" w:eastAsia="Times New Roman" w:hAnsi="Times New Roman" w:cs="Times New Roman"/>
                <w:sz w:val="24"/>
                <w:szCs w:val="24"/>
              </w:rPr>
              <w:t>физической культуры и спорта</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11 02</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9030000000</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12,0</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Мероприятия в области здравоохранения,</w:t>
            </w:r>
            <w:r w:rsidR="002F495B">
              <w:rPr>
                <w:rFonts w:ascii="Times New Roman" w:eastAsia="Times New Roman" w:hAnsi="Times New Roman" w:cs="Times New Roman"/>
                <w:sz w:val="24"/>
                <w:szCs w:val="24"/>
              </w:rPr>
              <w:t xml:space="preserve"> </w:t>
            </w:r>
            <w:r w:rsidRPr="001A0A77">
              <w:rPr>
                <w:rFonts w:ascii="Times New Roman" w:eastAsia="Times New Roman" w:hAnsi="Times New Roman" w:cs="Times New Roman"/>
                <w:sz w:val="24"/>
                <w:szCs w:val="24"/>
              </w:rPr>
              <w:t>спорта и физической культуры,</w:t>
            </w:r>
            <w:r w:rsidR="002F495B">
              <w:rPr>
                <w:rFonts w:ascii="Times New Roman" w:eastAsia="Times New Roman" w:hAnsi="Times New Roman" w:cs="Times New Roman"/>
                <w:sz w:val="24"/>
                <w:szCs w:val="24"/>
              </w:rPr>
              <w:t xml:space="preserve"> </w:t>
            </w:r>
            <w:r w:rsidRPr="001A0A77">
              <w:rPr>
                <w:rFonts w:ascii="Times New Roman" w:eastAsia="Times New Roman" w:hAnsi="Times New Roman" w:cs="Times New Roman"/>
                <w:sz w:val="24"/>
                <w:szCs w:val="24"/>
              </w:rPr>
              <w:t>туризма</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11 02</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9030016670</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 xml:space="preserve">      12,0</w:t>
            </w:r>
          </w:p>
        </w:tc>
      </w:tr>
      <w:tr w:rsidR="00117586" w:rsidTr="00117586">
        <w:tc>
          <w:tcPr>
            <w:tcW w:w="2496"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11 02</w:t>
            </w:r>
          </w:p>
        </w:tc>
        <w:tc>
          <w:tcPr>
            <w:tcW w:w="1044"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9030016670</w:t>
            </w:r>
          </w:p>
        </w:tc>
        <w:tc>
          <w:tcPr>
            <w:tcW w:w="34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12,0</w:t>
            </w:r>
          </w:p>
        </w:tc>
      </w:tr>
    </w:tbl>
    <w:p w:rsidR="00117586" w:rsidRDefault="00117586" w:rsidP="00117586"/>
    <w:p w:rsidR="00117586" w:rsidRDefault="00117586" w:rsidP="00117586">
      <w:pPr>
        <w:sectPr w:rsidR="00117586">
          <w:pgSz w:w="11905" w:h="16837"/>
          <w:pgMar w:top="1440" w:right="1440" w:bottom="1440" w:left="1440" w:header="720" w:footer="720" w:gutter="0"/>
          <w:cols w:space="720"/>
        </w:sectPr>
      </w:pPr>
    </w:p>
    <w:tbl>
      <w:tblPr>
        <w:tblW w:w="5000" w:type="pct"/>
        <w:tblCellMar>
          <w:left w:w="0" w:type="dxa"/>
          <w:right w:w="0" w:type="dxa"/>
        </w:tblCellMar>
        <w:tblLook w:val="04A0"/>
      </w:tblPr>
      <w:tblGrid>
        <w:gridCol w:w="4677"/>
        <w:gridCol w:w="4678"/>
      </w:tblGrid>
      <w:tr w:rsidR="00117586" w:rsidTr="00117586">
        <w:tc>
          <w:tcPr>
            <w:tcW w:w="2500" w:type="pct"/>
          </w:tcPr>
          <w:p w:rsidR="00117586" w:rsidRDefault="00117586" w:rsidP="00117586"/>
        </w:tc>
        <w:tc>
          <w:tcPr>
            <w:tcW w:w="2500" w:type="pct"/>
          </w:tcPr>
          <w:p w:rsidR="00117586" w:rsidRPr="00117586" w:rsidRDefault="00117586" w:rsidP="00117586">
            <w:pPr>
              <w:rPr>
                <w:sz w:val="24"/>
                <w:szCs w:val="24"/>
              </w:rPr>
            </w:pPr>
            <w:r w:rsidRPr="00117586">
              <w:rPr>
                <w:rFonts w:ascii="Times New Roman" w:eastAsia="Times New Roman" w:hAnsi="Times New Roman" w:cs="Times New Roman"/>
                <w:sz w:val="24"/>
                <w:szCs w:val="24"/>
              </w:rPr>
              <w:t>ПРИЛОЖЕНИЕ 8</w:t>
            </w:r>
          </w:p>
        </w:tc>
      </w:tr>
      <w:tr w:rsidR="00117586" w:rsidTr="00117586">
        <w:tc>
          <w:tcPr>
            <w:tcW w:w="2500" w:type="pct"/>
          </w:tcPr>
          <w:p w:rsidR="00117586" w:rsidRDefault="00117586" w:rsidP="00117586"/>
        </w:tc>
        <w:tc>
          <w:tcPr>
            <w:tcW w:w="2500" w:type="pct"/>
          </w:tcPr>
          <w:p w:rsidR="00117586" w:rsidRPr="00117586" w:rsidRDefault="00117586" w:rsidP="00117586">
            <w:pPr>
              <w:rPr>
                <w:sz w:val="24"/>
                <w:szCs w:val="24"/>
              </w:rPr>
            </w:pPr>
            <w:r w:rsidRPr="00117586">
              <w:rPr>
                <w:rFonts w:ascii="Times New Roman" w:eastAsia="Times New Roman" w:hAnsi="Times New Roman" w:cs="Times New Roman"/>
                <w:sz w:val="24"/>
                <w:szCs w:val="24"/>
              </w:rPr>
              <w:t>к решению</w:t>
            </w:r>
          </w:p>
        </w:tc>
      </w:tr>
      <w:tr w:rsidR="00117586" w:rsidRPr="007F5E88" w:rsidTr="00117586">
        <w:tc>
          <w:tcPr>
            <w:tcW w:w="2500" w:type="pct"/>
          </w:tcPr>
          <w:p w:rsidR="00117586" w:rsidRDefault="00117586" w:rsidP="00117586"/>
        </w:tc>
        <w:tc>
          <w:tcPr>
            <w:tcW w:w="2500" w:type="pct"/>
          </w:tcPr>
          <w:p w:rsidR="00117586" w:rsidRPr="00117586" w:rsidRDefault="00117586" w:rsidP="00117586">
            <w:pPr>
              <w:rPr>
                <w:sz w:val="24"/>
                <w:szCs w:val="24"/>
              </w:rPr>
            </w:pPr>
            <w:r w:rsidRPr="00117586">
              <w:rPr>
                <w:rFonts w:ascii="Times New Roman" w:eastAsia="Times New Roman" w:hAnsi="Times New Roman" w:cs="Times New Roman"/>
                <w:sz w:val="24"/>
                <w:szCs w:val="24"/>
              </w:rPr>
              <w:t>«О бюджете Коротоякского сельсовета Хабарского района Алтайского края на 2023 год и на плановый период 2024 и 2025 годов»</w:t>
            </w:r>
          </w:p>
        </w:tc>
      </w:tr>
      <w:tr w:rsidR="00117586" w:rsidRPr="007F5E88" w:rsidTr="00117586">
        <w:tc>
          <w:tcPr>
            <w:tcW w:w="2500" w:type="pct"/>
          </w:tcPr>
          <w:p w:rsidR="00117586" w:rsidRPr="001A0A77" w:rsidRDefault="00117586" w:rsidP="00117586"/>
        </w:tc>
        <w:tc>
          <w:tcPr>
            <w:tcW w:w="2500" w:type="pct"/>
          </w:tcPr>
          <w:p w:rsidR="00117586" w:rsidRPr="001A0A77" w:rsidRDefault="00117586" w:rsidP="00117586"/>
        </w:tc>
      </w:tr>
      <w:tr w:rsidR="00117586" w:rsidRPr="007F5E88" w:rsidTr="00117586">
        <w:tc>
          <w:tcPr>
            <w:tcW w:w="2500" w:type="pct"/>
          </w:tcPr>
          <w:p w:rsidR="00117586" w:rsidRPr="001A0A77" w:rsidRDefault="00117586" w:rsidP="00117586"/>
        </w:tc>
        <w:tc>
          <w:tcPr>
            <w:tcW w:w="2500" w:type="pct"/>
          </w:tcPr>
          <w:p w:rsidR="00117586" w:rsidRPr="001A0A77" w:rsidRDefault="00117586" w:rsidP="00117586"/>
        </w:tc>
      </w:tr>
      <w:tr w:rsidR="00117586" w:rsidRPr="007F5E88" w:rsidTr="00117586">
        <w:tc>
          <w:tcPr>
            <w:tcW w:w="2500" w:type="pct"/>
          </w:tcPr>
          <w:p w:rsidR="00117586" w:rsidRPr="001A0A77" w:rsidRDefault="00117586" w:rsidP="00117586"/>
        </w:tc>
        <w:tc>
          <w:tcPr>
            <w:tcW w:w="2500" w:type="pct"/>
          </w:tcPr>
          <w:p w:rsidR="00117586" w:rsidRPr="001A0A77" w:rsidRDefault="00117586" w:rsidP="00117586"/>
        </w:tc>
      </w:tr>
    </w:tbl>
    <w:p w:rsidR="00117586" w:rsidRPr="001A0A77" w:rsidRDefault="00117586" w:rsidP="00117586">
      <w:pPr>
        <w:jc w:val="center"/>
      </w:pPr>
      <w:r w:rsidRPr="001A0A77">
        <w:rPr>
          <w:rFonts w:ascii="Times New Roman" w:eastAsia="Times New Roman" w:hAnsi="Times New Roman" w:cs="Times New Roman"/>
          <w:sz w:val="28"/>
          <w:szCs w:val="28"/>
        </w:rPr>
        <w:t>Распределение бюджетных ассигнований по разделам, подразделам, целевым статьям, группам (группам и подгруппам) видов расходов на 2024 и 2025 годы</w:t>
      </w:r>
    </w:p>
    <w:p w:rsidR="00117586" w:rsidRPr="001A0A77" w:rsidRDefault="00117586" w:rsidP="00117586"/>
    <w:tbl>
      <w:tblPr>
        <w:tblW w:w="5000" w:type="pct"/>
        <w:tblInd w:w="1" w:type="dxa"/>
        <w:tblCellMar>
          <w:left w:w="0" w:type="dxa"/>
          <w:right w:w="0" w:type="dxa"/>
        </w:tblCellMar>
        <w:tblLook w:val="04A0"/>
      </w:tblPr>
      <w:tblGrid>
        <w:gridCol w:w="4154"/>
        <w:gridCol w:w="908"/>
        <w:gridCol w:w="1718"/>
        <w:gridCol w:w="573"/>
        <w:gridCol w:w="1003"/>
        <w:gridCol w:w="1001"/>
      </w:tblGrid>
      <w:tr w:rsidR="00117586" w:rsidRPr="007F5E88" w:rsidTr="00117586">
        <w:tc>
          <w:tcPr>
            <w:tcW w:w="222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Наименование</w:t>
            </w:r>
          </w:p>
        </w:tc>
        <w:tc>
          <w:tcPr>
            <w:tcW w:w="485"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Рз/Пр</w:t>
            </w:r>
          </w:p>
        </w:tc>
        <w:tc>
          <w:tcPr>
            <w:tcW w:w="91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ЦСР</w:t>
            </w:r>
          </w:p>
        </w:tc>
        <w:tc>
          <w:tcPr>
            <w:tcW w:w="30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Вр</w:t>
            </w:r>
          </w:p>
        </w:tc>
        <w:tc>
          <w:tcPr>
            <w:tcW w:w="536"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pPr>
              <w:jc w:val="center"/>
            </w:pPr>
            <w:r w:rsidRPr="001A0A77">
              <w:rPr>
                <w:rFonts w:ascii="Times New Roman" w:eastAsia="Times New Roman" w:hAnsi="Times New Roman" w:cs="Times New Roman"/>
                <w:sz w:val="24"/>
                <w:szCs w:val="24"/>
              </w:rPr>
              <w:t>Сумма на 2024 год, тыс. рублей</w:t>
            </w:r>
          </w:p>
        </w:tc>
        <w:tc>
          <w:tcPr>
            <w:tcW w:w="536"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pPr>
              <w:jc w:val="center"/>
            </w:pPr>
            <w:r w:rsidRPr="001A0A77">
              <w:rPr>
                <w:rFonts w:ascii="Times New Roman" w:eastAsia="Times New Roman" w:hAnsi="Times New Roman" w:cs="Times New Roman"/>
                <w:sz w:val="24"/>
                <w:szCs w:val="24"/>
              </w:rPr>
              <w:t>Сумма на 2025 год, тыс. рублей</w:t>
            </w:r>
          </w:p>
        </w:tc>
      </w:tr>
      <w:tr w:rsidR="00117586" w:rsidTr="00117586">
        <w:tc>
          <w:tcPr>
            <w:tcW w:w="2220"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w:t>
            </w:r>
          </w:p>
        </w:tc>
        <w:tc>
          <w:tcPr>
            <w:tcW w:w="485"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w:t>
            </w:r>
          </w:p>
        </w:tc>
        <w:tc>
          <w:tcPr>
            <w:tcW w:w="91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w:t>
            </w:r>
          </w:p>
        </w:tc>
        <w:tc>
          <w:tcPr>
            <w:tcW w:w="30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5</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6</w:t>
            </w:r>
          </w:p>
        </w:tc>
      </w:tr>
      <w:tr w:rsidR="00117586" w:rsidTr="00117586">
        <w:tc>
          <w:tcPr>
            <w:tcW w:w="222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Управление делами Президента Российской Федерации</w:t>
            </w:r>
          </w:p>
        </w:tc>
        <w:tc>
          <w:tcPr>
            <w:tcW w:w="485"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pPr>
              <w:jc w:val="center"/>
            </w:pPr>
          </w:p>
        </w:tc>
        <w:tc>
          <w:tcPr>
            <w:tcW w:w="918"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pPr>
              <w:jc w:val="center"/>
            </w:pPr>
          </w:p>
        </w:tc>
        <w:tc>
          <w:tcPr>
            <w:tcW w:w="306"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pPr>
              <w:jc w:val="center"/>
            </w:pP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4 123,3</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4 123,8</w:t>
            </w:r>
          </w:p>
        </w:tc>
      </w:tr>
      <w:tr w:rsidR="00117586" w:rsidTr="00117586">
        <w:tc>
          <w:tcPr>
            <w:tcW w:w="2220"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ОБЩЕГОСУДАРСТВЕННЫЕ ВОПРОСЫ</w:t>
            </w:r>
          </w:p>
        </w:tc>
        <w:tc>
          <w:tcPr>
            <w:tcW w:w="485"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01 00</w:t>
            </w:r>
          </w:p>
        </w:tc>
        <w:tc>
          <w:tcPr>
            <w:tcW w:w="91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0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3 067,8</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3 067,8</w:t>
            </w:r>
          </w:p>
        </w:tc>
      </w:tr>
      <w:tr w:rsidR="00117586" w:rsidTr="00117586">
        <w:tc>
          <w:tcPr>
            <w:tcW w:w="222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485"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01 02</w:t>
            </w:r>
          </w:p>
        </w:tc>
        <w:tc>
          <w:tcPr>
            <w:tcW w:w="91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0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578,2</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578,2</w:t>
            </w:r>
          </w:p>
        </w:tc>
      </w:tr>
      <w:tr w:rsidR="00117586" w:rsidTr="00117586">
        <w:tc>
          <w:tcPr>
            <w:tcW w:w="2220"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Глава</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муниципального</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образования</w:t>
            </w:r>
          </w:p>
        </w:tc>
        <w:tc>
          <w:tcPr>
            <w:tcW w:w="485"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01 02</w:t>
            </w:r>
          </w:p>
        </w:tc>
        <w:tc>
          <w:tcPr>
            <w:tcW w:w="91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0120010120</w:t>
            </w:r>
          </w:p>
        </w:tc>
        <w:tc>
          <w:tcPr>
            <w:tcW w:w="30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578,2</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578,2</w:t>
            </w:r>
          </w:p>
        </w:tc>
      </w:tr>
      <w:tr w:rsidR="00117586" w:rsidTr="00117586">
        <w:tc>
          <w:tcPr>
            <w:tcW w:w="222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01 02</w:t>
            </w:r>
          </w:p>
        </w:tc>
        <w:tc>
          <w:tcPr>
            <w:tcW w:w="91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0120010120</w:t>
            </w:r>
          </w:p>
        </w:tc>
        <w:tc>
          <w:tcPr>
            <w:tcW w:w="30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100</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578,2</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578,2</w:t>
            </w:r>
          </w:p>
        </w:tc>
      </w:tr>
      <w:tr w:rsidR="00117586" w:rsidTr="00117586">
        <w:tc>
          <w:tcPr>
            <w:tcW w:w="222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 xml:space="preserve">Функционирование Правительства Российской Федерации, высших </w:t>
            </w:r>
            <w:r w:rsidRPr="001A0A77">
              <w:rPr>
                <w:rFonts w:ascii="Times New Roman" w:eastAsia="Times New Roman" w:hAnsi="Times New Roman" w:cs="Times New Roman"/>
                <w:sz w:val="24"/>
                <w:szCs w:val="24"/>
              </w:rPr>
              <w:lastRenderedPageBreak/>
              <w:t>исполнительных органов государственной власти субъектов Российской Федерации, местных администраций</w:t>
            </w:r>
          </w:p>
        </w:tc>
        <w:tc>
          <w:tcPr>
            <w:tcW w:w="485"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lastRenderedPageBreak/>
              <w:t>01 04</w:t>
            </w:r>
          </w:p>
        </w:tc>
        <w:tc>
          <w:tcPr>
            <w:tcW w:w="91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0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517,7</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517,7</w:t>
            </w:r>
          </w:p>
        </w:tc>
      </w:tr>
      <w:tr w:rsidR="00117586" w:rsidTr="00117586">
        <w:tc>
          <w:tcPr>
            <w:tcW w:w="222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lastRenderedPageBreak/>
              <w:t>Центральный аппарат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517,7</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517,7</w:t>
            </w:r>
          </w:p>
        </w:tc>
      </w:tr>
      <w:tr w:rsidR="00117586" w:rsidTr="00117586">
        <w:tc>
          <w:tcPr>
            <w:tcW w:w="222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100</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385,3</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385,3</w:t>
            </w:r>
          </w:p>
        </w:tc>
      </w:tr>
      <w:tr w:rsidR="00117586" w:rsidTr="00117586">
        <w:tc>
          <w:tcPr>
            <w:tcW w:w="222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200</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132,4</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132,4</w:t>
            </w:r>
          </w:p>
        </w:tc>
      </w:tr>
      <w:tr w:rsidR="00117586" w:rsidTr="00117586">
        <w:tc>
          <w:tcPr>
            <w:tcW w:w="2220"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Иные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бюджетные</w:t>
            </w:r>
            <w:r w:rsidR="002F4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ассигнования</w:t>
            </w:r>
          </w:p>
        </w:tc>
        <w:tc>
          <w:tcPr>
            <w:tcW w:w="485"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800</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0,0</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0,0</w:t>
            </w:r>
          </w:p>
        </w:tc>
      </w:tr>
      <w:tr w:rsidR="00117586" w:rsidTr="00117586">
        <w:tc>
          <w:tcPr>
            <w:tcW w:w="2220"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Резервные</w:t>
            </w:r>
            <w:r w:rsidR="002473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фонды</w:t>
            </w:r>
          </w:p>
        </w:tc>
        <w:tc>
          <w:tcPr>
            <w:tcW w:w="485"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0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10,0</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10,0</w:t>
            </w:r>
          </w:p>
        </w:tc>
      </w:tr>
      <w:tr w:rsidR="00117586" w:rsidTr="00117586">
        <w:tc>
          <w:tcPr>
            <w:tcW w:w="2220"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Резервные</w:t>
            </w:r>
            <w:r w:rsidR="002473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фонды</w:t>
            </w:r>
            <w:r w:rsidR="002473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местных</w:t>
            </w:r>
            <w:r w:rsidR="002473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администраций</w:t>
            </w:r>
          </w:p>
        </w:tc>
        <w:tc>
          <w:tcPr>
            <w:tcW w:w="485"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9910014100</w:t>
            </w:r>
          </w:p>
        </w:tc>
        <w:tc>
          <w:tcPr>
            <w:tcW w:w="30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10,0</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10,0</w:t>
            </w:r>
          </w:p>
        </w:tc>
      </w:tr>
      <w:tr w:rsidR="00117586" w:rsidTr="00117586">
        <w:tc>
          <w:tcPr>
            <w:tcW w:w="2220"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Иные</w:t>
            </w:r>
            <w:r w:rsidR="002473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бюджетные</w:t>
            </w:r>
            <w:r w:rsidR="002473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ассигнования</w:t>
            </w:r>
          </w:p>
        </w:tc>
        <w:tc>
          <w:tcPr>
            <w:tcW w:w="485"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9910014100</w:t>
            </w:r>
          </w:p>
        </w:tc>
        <w:tc>
          <w:tcPr>
            <w:tcW w:w="30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800</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10,0</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10,0</w:t>
            </w:r>
          </w:p>
        </w:tc>
      </w:tr>
      <w:tr w:rsidR="00117586" w:rsidTr="00117586">
        <w:tc>
          <w:tcPr>
            <w:tcW w:w="2220"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Другие</w:t>
            </w:r>
            <w:r w:rsidR="002473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общегосударственные</w:t>
            </w:r>
            <w:r w:rsidR="002473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вопросы</w:t>
            </w:r>
          </w:p>
        </w:tc>
        <w:tc>
          <w:tcPr>
            <w:tcW w:w="485"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0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1 961,9</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1 961,9</w:t>
            </w:r>
          </w:p>
        </w:tc>
      </w:tr>
      <w:tr w:rsidR="00117586" w:rsidTr="00117586">
        <w:tc>
          <w:tcPr>
            <w:tcW w:w="222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485"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0250010820</w:t>
            </w:r>
          </w:p>
        </w:tc>
        <w:tc>
          <w:tcPr>
            <w:tcW w:w="30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1 961,9</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1 961,9</w:t>
            </w:r>
          </w:p>
        </w:tc>
      </w:tr>
      <w:tr w:rsidR="00117586" w:rsidTr="00117586">
        <w:tc>
          <w:tcPr>
            <w:tcW w:w="222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0250010820</w:t>
            </w:r>
          </w:p>
        </w:tc>
        <w:tc>
          <w:tcPr>
            <w:tcW w:w="30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100</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1 905,9</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1 905,9</w:t>
            </w:r>
          </w:p>
        </w:tc>
      </w:tr>
      <w:tr w:rsidR="00117586" w:rsidTr="00117586">
        <w:tc>
          <w:tcPr>
            <w:tcW w:w="222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 xml:space="preserve">Иные расходы органов государственной власти субъектов Российской Федерации и органов местного </w:t>
            </w:r>
            <w:r w:rsidRPr="001A0A77">
              <w:rPr>
                <w:rFonts w:ascii="Times New Roman" w:eastAsia="Times New Roman" w:hAnsi="Times New Roman" w:cs="Times New Roman"/>
                <w:sz w:val="24"/>
                <w:szCs w:val="24"/>
              </w:rPr>
              <w:lastRenderedPageBreak/>
              <w:t>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lastRenderedPageBreak/>
              <w:t>01 13</w:t>
            </w:r>
          </w:p>
        </w:tc>
        <w:tc>
          <w:tcPr>
            <w:tcW w:w="91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9900000000</w:t>
            </w:r>
          </w:p>
        </w:tc>
        <w:tc>
          <w:tcPr>
            <w:tcW w:w="30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56,0</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56,0</w:t>
            </w:r>
          </w:p>
        </w:tc>
      </w:tr>
      <w:tr w:rsidR="00117586" w:rsidTr="00117586">
        <w:tc>
          <w:tcPr>
            <w:tcW w:w="222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lastRenderedPageBreak/>
              <w:t>Расходы на выполнение других обязательств государства</w:t>
            </w:r>
          </w:p>
        </w:tc>
        <w:tc>
          <w:tcPr>
            <w:tcW w:w="485"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9990000000</w:t>
            </w:r>
          </w:p>
        </w:tc>
        <w:tc>
          <w:tcPr>
            <w:tcW w:w="30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56,0</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56,0</w:t>
            </w:r>
          </w:p>
        </w:tc>
      </w:tr>
      <w:tr w:rsidR="00117586" w:rsidTr="00117586">
        <w:tc>
          <w:tcPr>
            <w:tcW w:w="222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Прочие выплаты по обязательствам государства</w:t>
            </w:r>
          </w:p>
        </w:tc>
        <w:tc>
          <w:tcPr>
            <w:tcW w:w="485"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9990014710</w:t>
            </w:r>
          </w:p>
        </w:tc>
        <w:tc>
          <w:tcPr>
            <w:tcW w:w="30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56,0</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56,0</w:t>
            </w:r>
          </w:p>
        </w:tc>
      </w:tr>
      <w:tr w:rsidR="00117586" w:rsidTr="00117586">
        <w:tc>
          <w:tcPr>
            <w:tcW w:w="222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9990014710</w:t>
            </w:r>
          </w:p>
        </w:tc>
        <w:tc>
          <w:tcPr>
            <w:tcW w:w="30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200</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56,0</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56,0</w:t>
            </w:r>
          </w:p>
        </w:tc>
      </w:tr>
      <w:tr w:rsidR="00117586" w:rsidTr="00117586">
        <w:tc>
          <w:tcPr>
            <w:tcW w:w="2220"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Иные</w:t>
            </w:r>
            <w:r w:rsidR="002473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бюджетные</w:t>
            </w:r>
            <w:r w:rsidR="002473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ассигнования</w:t>
            </w:r>
          </w:p>
        </w:tc>
        <w:tc>
          <w:tcPr>
            <w:tcW w:w="485"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9990014710</w:t>
            </w:r>
          </w:p>
        </w:tc>
        <w:tc>
          <w:tcPr>
            <w:tcW w:w="30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800</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0,0</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0,0</w:t>
            </w:r>
          </w:p>
        </w:tc>
      </w:tr>
      <w:tr w:rsidR="00117586" w:rsidTr="00117586">
        <w:tc>
          <w:tcPr>
            <w:tcW w:w="2220"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НАЦИОНАЛЬНАЯ ОБОРОНА</w:t>
            </w:r>
          </w:p>
        </w:tc>
        <w:tc>
          <w:tcPr>
            <w:tcW w:w="485"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02 00</w:t>
            </w:r>
          </w:p>
        </w:tc>
        <w:tc>
          <w:tcPr>
            <w:tcW w:w="91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0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155,8</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161,4</w:t>
            </w:r>
          </w:p>
        </w:tc>
      </w:tr>
      <w:tr w:rsidR="00117586" w:rsidTr="00117586">
        <w:tc>
          <w:tcPr>
            <w:tcW w:w="2220"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Мобилизационная и вневойсковая</w:t>
            </w:r>
            <w:r w:rsidR="002473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подготовка</w:t>
            </w:r>
          </w:p>
        </w:tc>
        <w:tc>
          <w:tcPr>
            <w:tcW w:w="485"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0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155,8</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161,4</w:t>
            </w:r>
          </w:p>
        </w:tc>
      </w:tr>
      <w:tr w:rsidR="00117586" w:rsidTr="00117586">
        <w:tc>
          <w:tcPr>
            <w:tcW w:w="222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Осуществление первичного воинского учета на территориях, где отсутствуют военные комиссариаты</w:t>
            </w:r>
          </w:p>
        </w:tc>
        <w:tc>
          <w:tcPr>
            <w:tcW w:w="485"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0140051180</w:t>
            </w:r>
          </w:p>
        </w:tc>
        <w:tc>
          <w:tcPr>
            <w:tcW w:w="30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155,8</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161,4</w:t>
            </w:r>
          </w:p>
        </w:tc>
      </w:tr>
      <w:tr w:rsidR="00117586" w:rsidTr="00117586">
        <w:tc>
          <w:tcPr>
            <w:tcW w:w="222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0140051180</w:t>
            </w:r>
          </w:p>
        </w:tc>
        <w:tc>
          <w:tcPr>
            <w:tcW w:w="30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100</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134,4</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138,4</w:t>
            </w:r>
          </w:p>
        </w:tc>
      </w:tr>
      <w:tr w:rsidR="00117586" w:rsidTr="00117586">
        <w:tc>
          <w:tcPr>
            <w:tcW w:w="222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0140051180</w:t>
            </w:r>
          </w:p>
        </w:tc>
        <w:tc>
          <w:tcPr>
            <w:tcW w:w="30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200</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21,4</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23,0</w:t>
            </w:r>
          </w:p>
        </w:tc>
      </w:tr>
      <w:tr w:rsidR="00117586" w:rsidTr="00117586">
        <w:tc>
          <w:tcPr>
            <w:tcW w:w="222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НАЦИОНАЛЬНАЯ БЕЗОПАСНОСТЬ И ПРАВООХРАНИТЕЛЬНАЯ ДЕЯТЕЛЬНОСТЬ</w:t>
            </w:r>
          </w:p>
        </w:tc>
        <w:tc>
          <w:tcPr>
            <w:tcW w:w="485"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03 00</w:t>
            </w:r>
          </w:p>
        </w:tc>
        <w:tc>
          <w:tcPr>
            <w:tcW w:w="91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0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4,0</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4,0</w:t>
            </w:r>
          </w:p>
        </w:tc>
      </w:tr>
      <w:tr w:rsidR="00117586" w:rsidTr="00117586">
        <w:tc>
          <w:tcPr>
            <w:tcW w:w="222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485"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03 10</w:t>
            </w:r>
          </w:p>
        </w:tc>
        <w:tc>
          <w:tcPr>
            <w:tcW w:w="91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0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4,0</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4,0</w:t>
            </w:r>
          </w:p>
        </w:tc>
      </w:tr>
      <w:tr w:rsidR="00117586" w:rsidTr="00117586">
        <w:tc>
          <w:tcPr>
            <w:tcW w:w="222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w:t>
            </w:r>
            <w:r w:rsidRPr="001A0A77">
              <w:rPr>
                <w:rFonts w:ascii="Times New Roman" w:eastAsia="Times New Roman" w:hAnsi="Times New Roman" w:cs="Times New Roman"/>
                <w:sz w:val="24"/>
                <w:szCs w:val="24"/>
              </w:rPr>
              <w:lastRenderedPageBreak/>
              <w:t>осуществление части полномочий по решению вопросов местного значения в соответствии с заключенными соглашениями</w:t>
            </w:r>
          </w:p>
        </w:tc>
        <w:tc>
          <w:tcPr>
            <w:tcW w:w="485"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lastRenderedPageBreak/>
              <w:t>03 10</w:t>
            </w:r>
          </w:p>
        </w:tc>
        <w:tc>
          <w:tcPr>
            <w:tcW w:w="91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9850060510</w:t>
            </w:r>
          </w:p>
        </w:tc>
        <w:tc>
          <w:tcPr>
            <w:tcW w:w="30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4,0</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4,0</w:t>
            </w:r>
          </w:p>
        </w:tc>
      </w:tr>
      <w:tr w:rsidR="00117586" w:rsidTr="00117586">
        <w:tc>
          <w:tcPr>
            <w:tcW w:w="222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03 10</w:t>
            </w:r>
          </w:p>
        </w:tc>
        <w:tc>
          <w:tcPr>
            <w:tcW w:w="91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9850060510</w:t>
            </w:r>
          </w:p>
        </w:tc>
        <w:tc>
          <w:tcPr>
            <w:tcW w:w="30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200</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4,0</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4,0</w:t>
            </w:r>
          </w:p>
        </w:tc>
      </w:tr>
      <w:tr w:rsidR="00117586" w:rsidTr="00117586">
        <w:tc>
          <w:tcPr>
            <w:tcW w:w="2220"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ЖИЛИЩНО-КОММУНАЛЬНОЕ ХОЗЯЙСТВО</w:t>
            </w:r>
          </w:p>
        </w:tc>
        <w:tc>
          <w:tcPr>
            <w:tcW w:w="485"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05 00</w:t>
            </w:r>
          </w:p>
        </w:tc>
        <w:tc>
          <w:tcPr>
            <w:tcW w:w="91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0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190,5</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190,5</w:t>
            </w:r>
          </w:p>
        </w:tc>
      </w:tr>
      <w:tr w:rsidR="00117586" w:rsidTr="00117586">
        <w:tc>
          <w:tcPr>
            <w:tcW w:w="2220"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Коммунальное</w:t>
            </w:r>
            <w:r w:rsidR="002473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хозяйство</w:t>
            </w:r>
          </w:p>
        </w:tc>
        <w:tc>
          <w:tcPr>
            <w:tcW w:w="485"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05 02</w:t>
            </w:r>
          </w:p>
        </w:tc>
        <w:tc>
          <w:tcPr>
            <w:tcW w:w="91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0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150,0</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150,0</w:t>
            </w:r>
          </w:p>
        </w:tc>
      </w:tr>
      <w:tr w:rsidR="00117586" w:rsidTr="00117586">
        <w:tc>
          <w:tcPr>
            <w:tcW w:w="222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Мероприятия в области коммунального хозяйства</w:t>
            </w:r>
          </w:p>
        </w:tc>
        <w:tc>
          <w:tcPr>
            <w:tcW w:w="485"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05 02</w:t>
            </w:r>
          </w:p>
        </w:tc>
        <w:tc>
          <w:tcPr>
            <w:tcW w:w="91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9290018030</w:t>
            </w:r>
          </w:p>
        </w:tc>
        <w:tc>
          <w:tcPr>
            <w:tcW w:w="30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150,0</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150,0</w:t>
            </w:r>
          </w:p>
        </w:tc>
      </w:tr>
      <w:tr w:rsidR="00117586" w:rsidTr="00117586">
        <w:tc>
          <w:tcPr>
            <w:tcW w:w="222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05 02</w:t>
            </w:r>
          </w:p>
        </w:tc>
        <w:tc>
          <w:tcPr>
            <w:tcW w:w="91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9290018030</w:t>
            </w:r>
          </w:p>
        </w:tc>
        <w:tc>
          <w:tcPr>
            <w:tcW w:w="30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200</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150,0</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150,0</w:t>
            </w:r>
          </w:p>
        </w:tc>
      </w:tr>
      <w:tr w:rsidR="00117586" w:rsidTr="00117586">
        <w:tc>
          <w:tcPr>
            <w:tcW w:w="2220"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Благоустройство</w:t>
            </w:r>
          </w:p>
        </w:tc>
        <w:tc>
          <w:tcPr>
            <w:tcW w:w="485"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0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40,5</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40,5</w:t>
            </w:r>
          </w:p>
        </w:tc>
      </w:tr>
      <w:tr w:rsidR="00117586" w:rsidTr="00117586">
        <w:tc>
          <w:tcPr>
            <w:tcW w:w="222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Организация и содержание мест захоронения</w:t>
            </w:r>
          </w:p>
        </w:tc>
        <w:tc>
          <w:tcPr>
            <w:tcW w:w="485"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9290018070</w:t>
            </w:r>
          </w:p>
        </w:tc>
        <w:tc>
          <w:tcPr>
            <w:tcW w:w="30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12,3</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12,3</w:t>
            </w:r>
          </w:p>
        </w:tc>
      </w:tr>
      <w:tr w:rsidR="00117586" w:rsidTr="00117586">
        <w:tc>
          <w:tcPr>
            <w:tcW w:w="222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9290018070</w:t>
            </w:r>
          </w:p>
        </w:tc>
        <w:tc>
          <w:tcPr>
            <w:tcW w:w="30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200</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12,3</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12,3</w:t>
            </w:r>
          </w:p>
        </w:tc>
      </w:tr>
      <w:tr w:rsidR="00117586" w:rsidTr="00117586">
        <w:tc>
          <w:tcPr>
            <w:tcW w:w="222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Сбор и удаление твердых отходов</w:t>
            </w:r>
          </w:p>
        </w:tc>
        <w:tc>
          <w:tcPr>
            <w:tcW w:w="485"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9290018090</w:t>
            </w:r>
          </w:p>
        </w:tc>
        <w:tc>
          <w:tcPr>
            <w:tcW w:w="30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28,2</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28,2</w:t>
            </w:r>
          </w:p>
        </w:tc>
      </w:tr>
      <w:tr w:rsidR="00117586" w:rsidTr="00117586">
        <w:tc>
          <w:tcPr>
            <w:tcW w:w="222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9290018090</w:t>
            </w:r>
          </w:p>
        </w:tc>
        <w:tc>
          <w:tcPr>
            <w:tcW w:w="30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200</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28,2</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28,2</w:t>
            </w:r>
          </w:p>
        </w:tc>
      </w:tr>
      <w:tr w:rsidR="00117586" w:rsidTr="00117586">
        <w:tc>
          <w:tcPr>
            <w:tcW w:w="2220"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КУЛЬТУРА, КИНЕМАТОГРАФИЯ</w:t>
            </w:r>
          </w:p>
        </w:tc>
        <w:tc>
          <w:tcPr>
            <w:tcW w:w="485"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08 00</w:t>
            </w:r>
          </w:p>
        </w:tc>
        <w:tc>
          <w:tcPr>
            <w:tcW w:w="91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0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462,0</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456,4</w:t>
            </w:r>
          </w:p>
        </w:tc>
      </w:tr>
      <w:tr w:rsidR="00117586" w:rsidTr="00117586">
        <w:tc>
          <w:tcPr>
            <w:tcW w:w="2220"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Культура</w:t>
            </w:r>
          </w:p>
        </w:tc>
        <w:tc>
          <w:tcPr>
            <w:tcW w:w="485"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0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417,3</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417,3</w:t>
            </w:r>
          </w:p>
        </w:tc>
      </w:tr>
      <w:tr w:rsidR="00117586" w:rsidTr="00117586">
        <w:tc>
          <w:tcPr>
            <w:tcW w:w="2220"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Учреждения</w:t>
            </w:r>
            <w:r w:rsidR="002473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культуры</w:t>
            </w:r>
          </w:p>
        </w:tc>
        <w:tc>
          <w:tcPr>
            <w:tcW w:w="485"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0220010530</w:t>
            </w:r>
          </w:p>
        </w:tc>
        <w:tc>
          <w:tcPr>
            <w:tcW w:w="30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417,3</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417,3</w:t>
            </w:r>
          </w:p>
        </w:tc>
      </w:tr>
      <w:tr w:rsidR="00117586" w:rsidTr="00117586">
        <w:tc>
          <w:tcPr>
            <w:tcW w:w="222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0220010530</w:t>
            </w:r>
          </w:p>
        </w:tc>
        <w:tc>
          <w:tcPr>
            <w:tcW w:w="30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200</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417,3</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417,3</w:t>
            </w:r>
          </w:p>
        </w:tc>
      </w:tr>
      <w:tr w:rsidR="00117586" w:rsidTr="00117586">
        <w:tc>
          <w:tcPr>
            <w:tcW w:w="222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Другие вопросы в области культуры, кинематографии</w:t>
            </w:r>
          </w:p>
        </w:tc>
        <w:tc>
          <w:tcPr>
            <w:tcW w:w="485"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08 04</w:t>
            </w:r>
          </w:p>
        </w:tc>
        <w:tc>
          <w:tcPr>
            <w:tcW w:w="91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0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44,7</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39,1</w:t>
            </w:r>
          </w:p>
        </w:tc>
      </w:tr>
      <w:tr w:rsidR="00117586" w:rsidTr="00117586">
        <w:tc>
          <w:tcPr>
            <w:tcW w:w="222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 xml:space="preserve">Межбюджетные трансферты бюджетам </w:t>
            </w:r>
            <w:r w:rsidRPr="001A0A77">
              <w:rPr>
                <w:rFonts w:ascii="Times New Roman" w:eastAsia="Times New Roman" w:hAnsi="Times New Roman" w:cs="Times New Roman"/>
                <w:sz w:val="24"/>
                <w:szCs w:val="24"/>
              </w:rPr>
              <w:lastRenderedPageBreak/>
              <w:t>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85"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lastRenderedPageBreak/>
              <w:t>08 04</w:t>
            </w:r>
          </w:p>
        </w:tc>
        <w:tc>
          <w:tcPr>
            <w:tcW w:w="91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9850060510</w:t>
            </w:r>
          </w:p>
        </w:tc>
        <w:tc>
          <w:tcPr>
            <w:tcW w:w="30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w:t>
            </w:r>
          </w:p>
        </w:tc>
      </w:tr>
      <w:tr w:rsidR="00117586" w:rsidTr="00117586">
        <w:tc>
          <w:tcPr>
            <w:tcW w:w="222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08 04</w:t>
            </w:r>
          </w:p>
        </w:tc>
        <w:tc>
          <w:tcPr>
            <w:tcW w:w="91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9850060510</w:t>
            </w:r>
          </w:p>
        </w:tc>
        <w:tc>
          <w:tcPr>
            <w:tcW w:w="30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200</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w:t>
            </w:r>
          </w:p>
        </w:tc>
      </w:tr>
      <w:tr w:rsidR="00117586" w:rsidTr="00117586">
        <w:tc>
          <w:tcPr>
            <w:tcW w:w="222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Другие вопросы в области культуры, кинематографии</w:t>
            </w:r>
          </w:p>
        </w:tc>
        <w:tc>
          <w:tcPr>
            <w:tcW w:w="485"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08 04</w:t>
            </w:r>
          </w:p>
        </w:tc>
        <w:tc>
          <w:tcPr>
            <w:tcW w:w="91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9850060511</w:t>
            </w:r>
          </w:p>
        </w:tc>
        <w:tc>
          <w:tcPr>
            <w:tcW w:w="30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42,7</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37,1</w:t>
            </w:r>
          </w:p>
        </w:tc>
      </w:tr>
      <w:tr w:rsidR="00117586" w:rsidTr="00117586">
        <w:tc>
          <w:tcPr>
            <w:tcW w:w="222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08 04</w:t>
            </w:r>
          </w:p>
        </w:tc>
        <w:tc>
          <w:tcPr>
            <w:tcW w:w="91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9850060511</w:t>
            </w:r>
          </w:p>
        </w:tc>
        <w:tc>
          <w:tcPr>
            <w:tcW w:w="30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200</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42,7</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37,1</w:t>
            </w:r>
          </w:p>
        </w:tc>
      </w:tr>
      <w:tr w:rsidR="00117586" w:rsidTr="00117586">
        <w:tc>
          <w:tcPr>
            <w:tcW w:w="2220"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СОЦИАЛЬНАЯ ПОЛИТИКА</w:t>
            </w:r>
          </w:p>
        </w:tc>
        <w:tc>
          <w:tcPr>
            <w:tcW w:w="485"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10 00</w:t>
            </w:r>
          </w:p>
        </w:tc>
        <w:tc>
          <w:tcPr>
            <w:tcW w:w="91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0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24,0</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24,0</w:t>
            </w:r>
          </w:p>
        </w:tc>
      </w:tr>
      <w:tr w:rsidR="00117586" w:rsidTr="00117586">
        <w:tc>
          <w:tcPr>
            <w:tcW w:w="2220"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Пенсионное</w:t>
            </w:r>
            <w:r w:rsidR="002473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обеспечение</w:t>
            </w:r>
          </w:p>
        </w:tc>
        <w:tc>
          <w:tcPr>
            <w:tcW w:w="485"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10 01</w:t>
            </w:r>
          </w:p>
        </w:tc>
        <w:tc>
          <w:tcPr>
            <w:tcW w:w="91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0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24,0</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24,0</w:t>
            </w:r>
          </w:p>
        </w:tc>
      </w:tr>
      <w:tr w:rsidR="00117586" w:rsidTr="00117586">
        <w:tc>
          <w:tcPr>
            <w:tcW w:w="2220"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Доплаты к пенсиям</w:t>
            </w:r>
          </w:p>
        </w:tc>
        <w:tc>
          <w:tcPr>
            <w:tcW w:w="485"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10 01</w:t>
            </w:r>
          </w:p>
        </w:tc>
        <w:tc>
          <w:tcPr>
            <w:tcW w:w="91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9040016270</w:t>
            </w:r>
          </w:p>
        </w:tc>
        <w:tc>
          <w:tcPr>
            <w:tcW w:w="30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24,0</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24,0</w:t>
            </w:r>
          </w:p>
        </w:tc>
      </w:tr>
      <w:tr w:rsidR="00117586" w:rsidTr="00117586">
        <w:tc>
          <w:tcPr>
            <w:tcW w:w="222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Социальное обеспечение и иные выплаты населению</w:t>
            </w:r>
          </w:p>
        </w:tc>
        <w:tc>
          <w:tcPr>
            <w:tcW w:w="485"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10 01</w:t>
            </w:r>
          </w:p>
        </w:tc>
        <w:tc>
          <w:tcPr>
            <w:tcW w:w="91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9040016270</w:t>
            </w:r>
          </w:p>
        </w:tc>
        <w:tc>
          <w:tcPr>
            <w:tcW w:w="30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300</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24,0</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24,0</w:t>
            </w:r>
          </w:p>
        </w:tc>
      </w:tr>
      <w:tr w:rsidR="00117586" w:rsidTr="00117586">
        <w:tc>
          <w:tcPr>
            <w:tcW w:w="2220"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ФИЗИЧЕСКАЯ КУЛЬТУРА И СПОРТ</w:t>
            </w:r>
          </w:p>
        </w:tc>
        <w:tc>
          <w:tcPr>
            <w:tcW w:w="485"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11 00</w:t>
            </w:r>
          </w:p>
        </w:tc>
        <w:tc>
          <w:tcPr>
            <w:tcW w:w="91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0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124,9</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31,4</w:t>
            </w:r>
          </w:p>
        </w:tc>
      </w:tr>
      <w:tr w:rsidR="00117586" w:rsidTr="00117586">
        <w:tc>
          <w:tcPr>
            <w:tcW w:w="2220" w:type="pct"/>
            <w:tcBorders>
              <w:top w:val="single" w:sz="1" w:space="0" w:color="000000"/>
              <w:left w:val="single" w:sz="1" w:space="0" w:color="000000"/>
              <w:bottom w:val="single" w:sz="1" w:space="0" w:color="000000"/>
              <w:right w:val="single" w:sz="1" w:space="0" w:color="000000"/>
            </w:tcBorders>
          </w:tcPr>
          <w:p w:rsidR="00117586" w:rsidRDefault="00117586" w:rsidP="00117586">
            <w:r>
              <w:rPr>
                <w:rFonts w:ascii="Times New Roman" w:eastAsia="Times New Roman" w:hAnsi="Times New Roman" w:cs="Times New Roman"/>
                <w:sz w:val="24"/>
                <w:szCs w:val="24"/>
              </w:rPr>
              <w:t>Массовый</w:t>
            </w:r>
            <w:r w:rsidR="002473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спорт</w:t>
            </w:r>
          </w:p>
        </w:tc>
        <w:tc>
          <w:tcPr>
            <w:tcW w:w="485"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11 02</w:t>
            </w:r>
          </w:p>
        </w:tc>
        <w:tc>
          <w:tcPr>
            <w:tcW w:w="91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30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124,9</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31,4</w:t>
            </w:r>
          </w:p>
        </w:tc>
      </w:tr>
      <w:tr w:rsidR="00117586" w:rsidTr="00117586">
        <w:tc>
          <w:tcPr>
            <w:tcW w:w="222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Иные вопросы в отраслях социальной сферы</w:t>
            </w:r>
          </w:p>
        </w:tc>
        <w:tc>
          <w:tcPr>
            <w:tcW w:w="485"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11 02</w:t>
            </w:r>
          </w:p>
        </w:tc>
        <w:tc>
          <w:tcPr>
            <w:tcW w:w="91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9000000000</w:t>
            </w:r>
          </w:p>
        </w:tc>
        <w:tc>
          <w:tcPr>
            <w:tcW w:w="30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124,9</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31,4</w:t>
            </w:r>
          </w:p>
        </w:tc>
      </w:tr>
      <w:tr w:rsidR="00117586" w:rsidTr="00117586">
        <w:tc>
          <w:tcPr>
            <w:tcW w:w="222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Иные вопросы в сфере здравоохранения,</w:t>
            </w:r>
            <w:r w:rsidR="002473A5">
              <w:rPr>
                <w:rFonts w:ascii="Times New Roman" w:eastAsia="Times New Roman" w:hAnsi="Times New Roman" w:cs="Times New Roman"/>
                <w:sz w:val="24"/>
                <w:szCs w:val="24"/>
              </w:rPr>
              <w:t xml:space="preserve"> </w:t>
            </w:r>
            <w:r w:rsidRPr="001A0A77">
              <w:rPr>
                <w:rFonts w:ascii="Times New Roman" w:eastAsia="Times New Roman" w:hAnsi="Times New Roman" w:cs="Times New Roman"/>
                <w:sz w:val="24"/>
                <w:szCs w:val="24"/>
              </w:rPr>
              <w:t>физической культуры и спорта</w:t>
            </w:r>
          </w:p>
        </w:tc>
        <w:tc>
          <w:tcPr>
            <w:tcW w:w="485"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11 02</w:t>
            </w:r>
          </w:p>
        </w:tc>
        <w:tc>
          <w:tcPr>
            <w:tcW w:w="91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9030000000</w:t>
            </w:r>
          </w:p>
        </w:tc>
        <w:tc>
          <w:tcPr>
            <w:tcW w:w="30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124,9</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31,4</w:t>
            </w:r>
          </w:p>
        </w:tc>
      </w:tr>
      <w:tr w:rsidR="00117586" w:rsidTr="00117586">
        <w:tc>
          <w:tcPr>
            <w:tcW w:w="222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Мероприятия в области здравоохранения,</w:t>
            </w:r>
            <w:r w:rsidR="002473A5">
              <w:rPr>
                <w:rFonts w:ascii="Times New Roman" w:eastAsia="Times New Roman" w:hAnsi="Times New Roman" w:cs="Times New Roman"/>
                <w:sz w:val="24"/>
                <w:szCs w:val="24"/>
              </w:rPr>
              <w:t xml:space="preserve"> </w:t>
            </w:r>
            <w:r w:rsidRPr="001A0A77">
              <w:rPr>
                <w:rFonts w:ascii="Times New Roman" w:eastAsia="Times New Roman" w:hAnsi="Times New Roman" w:cs="Times New Roman"/>
                <w:sz w:val="24"/>
                <w:szCs w:val="24"/>
              </w:rPr>
              <w:t>спорта и физической культуры,</w:t>
            </w:r>
            <w:r w:rsidR="002473A5">
              <w:rPr>
                <w:rFonts w:ascii="Times New Roman" w:eastAsia="Times New Roman" w:hAnsi="Times New Roman" w:cs="Times New Roman"/>
                <w:sz w:val="24"/>
                <w:szCs w:val="24"/>
              </w:rPr>
              <w:t xml:space="preserve"> </w:t>
            </w:r>
            <w:r w:rsidRPr="001A0A77">
              <w:rPr>
                <w:rFonts w:ascii="Times New Roman" w:eastAsia="Times New Roman" w:hAnsi="Times New Roman" w:cs="Times New Roman"/>
                <w:sz w:val="24"/>
                <w:szCs w:val="24"/>
              </w:rPr>
              <w:t>туризма</w:t>
            </w:r>
          </w:p>
        </w:tc>
        <w:tc>
          <w:tcPr>
            <w:tcW w:w="485"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11 02</w:t>
            </w:r>
          </w:p>
        </w:tc>
        <w:tc>
          <w:tcPr>
            <w:tcW w:w="91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9030016670</w:t>
            </w:r>
          </w:p>
        </w:tc>
        <w:tc>
          <w:tcPr>
            <w:tcW w:w="30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124,9</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31,4</w:t>
            </w:r>
          </w:p>
        </w:tc>
      </w:tr>
      <w:tr w:rsidR="00117586" w:rsidTr="00117586">
        <w:tc>
          <w:tcPr>
            <w:tcW w:w="222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r w:rsidRPr="001A0A7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11 02</w:t>
            </w:r>
          </w:p>
        </w:tc>
        <w:tc>
          <w:tcPr>
            <w:tcW w:w="91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9030016670</w:t>
            </w:r>
          </w:p>
        </w:tc>
        <w:tc>
          <w:tcPr>
            <w:tcW w:w="30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200</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124,9</w:t>
            </w:r>
          </w:p>
        </w:tc>
        <w:tc>
          <w:tcPr>
            <w:tcW w:w="53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pPr>
            <w:r>
              <w:rPr>
                <w:rFonts w:ascii="Times New Roman" w:eastAsia="Times New Roman" w:hAnsi="Times New Roman" w:cs="Times New Roman"/>
                <w:sz w:val="24"/>
                <w:szCs w:val="24"/>
              </w:rPr>
              <w:t>31,4</w:t>
            </w:r>
          </w:p>
        </w:tc>
      </w:tr>
      <w:tr w:rsidR="00117586" w:rsidTr="00117586">
        <w:tc>
          <w:tcPr>
            <w:tcW w:w="2220" w:type="pct"/>
            <w:tcBorders>
              <w:top w:val="single" w:sz="1" w:space="0" w:color="000000"/>
              <w:left w:val="single" w:sz="1" w:space="0" w:color="000000"/>
              <w:bottom w:val="single" w:sz="1" w:space="0" w:color="000000"/>
              <w:right w:val="single" w:sz="1" w:space="0" w:color="000000"/>
            </w:tcBorders>
          </w:tcPr>
          <w:p w:rsidR="00117586" w:rsidRPr="001A0A77" w:rsidRDefault="00117586" w:rsidP="00117586">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 утвержденные расходы</w:t>
            </w:r>
          </w:p>
        </w:tc>
        <w:tc>
          <w:tcPr>
            <w:tcW w:w="485"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rPr>
                <w:rFonts w:ascii="Times New Roman" w:eastAsia="Times New Roman" w:hAnsi="Times New Roman" w:cs="Times New Roman"/>
                <w:sz w:val="24"/>
                <w:szCs w:val="24"/>
              </w:rPr>
            </w:pPr>
          </w:p>
        </w:tc>
        <w:tc>
          <w:tcPr>
            <w:tcW w:w="918"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rPr>
                <w:rFonts w:ascii="Times New Roman" w:eastAsia="Times New Roman" w:hAnsi="Times New Roman" w:cs="Times New Roman"/>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117586" w:rsidRDefault="00117586" w:rsidP="00117586">
            <w:pPr>
              <w:jc w:val="center"/>
              <w:rPr>
                <w:rFonts w:ascii="Times New Roman" w:eastAsia="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117586" w:rsidRPr="00CE643B" w:rsidRDefault="00117586" w:rsidP="001175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94,3</w:t>
            </w:r>
          </w:p>
        </w:tc>
        <w:tc>
          <w:tcPr>
            <w:tcW w:w="536" w:type="pct"/>
            <w:tcBorders>
              <w:top w:val="single" w:sz="1" w:space="0" w:color="000000"/>
              <w:left w:val="single" w:sz="1" w:space="0" w:color="000000"/>
              <w:bottom w:val="single" w:sz="1" w:space="0" w:color="000000"/>
              <w:right w:val="single" w:sz="1" w:space="0" w:color="000000"/>
            </w:tcBorders>
          </w:tcPr>
          <w:p w:rsidR="00117586" w:rsidRPr="00CE643B" w:rsidRDefault="00117586" w:rsidP="001175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188,3</w:t>
            </w:r>
          </w:p>
        </w:tc>
      </w:tr>
    </w:tbl>
    <w:p w:rsidR="00117586" w:rsidRDefault="00117586" w:rsidP="00117586"/>
    <w:p w:rsidR="00404CAD" w:rsidRPr="002F495B" w:rsidRDefault="00404CAD" w:rsidP="002F495B">
      <w:pPr>
        <w:contextualSpacing/>
        <w:jc w:val="center"/>
        <w:rPr>
          <w:rFonts w:ascii="Times New Roman" w:hAnsi="Times New Roman" w:cs="Times New Roman"/>
          <w:sz w:val="28"/>
          <w:szCs w:val="28"/>
        </w:rPr>
      </w:pPr>
      <w:r w:rsidRPr="002F495B">
        <w:rPr>
          <w:rFonts w:ascii="Times New Roman" w:hAnsi="Times New Roman" w:cs="Times New Roman"/>
          <w:sz w:val="28"/>
          <w:szCs w:val="28"/>
        </w:rPr>
        <w:t>РОССИЙСКАЯ ФЕДЕРАЦИЯ</w:t>
      </w:r>
    </w:p>
    <w:p w:rsidR="00404CAD" w:rsidRPr="002F495B" w:rsidRDefault="00404CAD" w:rsidP="002F495B">
      <w:pPr>
        <w:contextualSpacing/>
        <w:jc w:val="center"/>
        <w:rPr>
          <w:rFonts w:ascii="Times New Roman" w:hAnsi="Times New Roman" w:cs="Times New Roman"/>
          <w:sz w:val="28"/>
          <w:szCs w:val="28"/>
        </w:rPr>
      </w:pPr>
      <w:r w:rsidRPr="002F495B">
        <w:rPr>
          <w:rFonts w:ascii="Times New Roman" w:hAnsi="Times New Roman" w:cs="Times New Roman"/>
          <w:sz w:val="28"/>
          <w:szCs w:val="28"/>
        </w:rPr>
        <w:t>КОРОТОЯКСКИЙ СЕЛЬСКИЙ СОВЕТ ДЕПУТАТОВ</w:t>
      </w:r>
    </w:p>
    <w:p w:rsidR="00404CAD" w:rsidRPr="002F495B" w:rsidRDefault="00404CAD" w:rsidP="002F495B">
      <w:pPr>
        <w:contextualSpacing/>
        <w:jc w:val="center"/>
        <w:rPr>
          <w:rFonts w:ascii="Times New Roman" w:hAnsi="Times New Roman" w:cs="Times New Roman"/>
          <w:sz w:val="28"/>
          <w:szCs w:val="28"/>
        </w:rPr>
      </w:pPr>
      <w:r w:rsidRPr="002F495B">
        <w:rPr>
          <w:rFonts w:ascii="Times New Roman" w:hAnsi="Times New Roman" w:cs="Times New Roman"/>
          <w:sz w:val="28"/>
          <w:szCs w:val="28"/>
        </w:rPr>
        <w:t>ХАБАРСКОГО РАЙОНА АЛТАЙСКОГО КРАЯ</w:t>
      </w:r>
    </w:p>
    <w:p w:rsidR="00404CAD" w:rsidRPr="002F495B" w:rsidRDefault="00404CAD" w:rsidP="002F495B">
      <w:pPr>
        <w:contextualSpacing/>
        <w:jc w:val="center"/>
        <w:rPr>
          <w:rFonts w:ascii="Times New Roman" w:hAnsi="Times New Roman" w:cs="Times New Roman"/>
          <w:sz w:val="28"/>
          <w:szCs w:val="28"/>
        </w:rPr>
      </w:pPr>
    </w:p>
    <w:p w:rsidR="00404CAD" w:rsidRPr="002F495B" w:rsidRDefault="00404CAD" w:rsidP="00404CAD">
      <w:pPr>
        <w:jc w:val="center"/>
        <w:rPr>
          <w:rFonts w:ascii="Times New Roman" w:hAnsi="Times New Roman" w:cs="Times New Roman"/>
          <w:sz w:val="28"/>
          <w:szCs w:val="28"/>
        </w:rPr>
      </w:pPr>
      <w:r w:rsidRPr="002F495B">
        <w:rPr>
          <w:rFonts w:ascii="Times New Roman" w:hAnsi="Times New Roman" w:cs="Times New Roman"/>
          <w:sz w:val="28"/>
          <w:szCs w:val="28"/>
        </w:rPr>
        <w:t>Р Е Ш Е Н И Е</w:t>
      </w:r>
    </w:p>
    <w:p w:rsidR="00404CAD" w:rsidRPr="002F495B" w:rsidRDefault="00404CAD" w:rsidP="00404CAD">
      <w:pPr>
        <w:jc w:val="center"/>
        <w:rPr>
          <w:rFonts w:ascii="Times New Roman" w:hAnsi="Times New Roman" w:cs="Times New Roman"/>
          <w:sz w:val="28"/>
          <w:szCs w:val="28"/>
        </w:rPr>
      </w:pPr>
    </w:p>
    <w:p w:rsidR="00404CAD" w:rsidRPr="002F495B" w:rsidRDefault="00404CAD" w:rsidP="00404CAD">
      <w:pPr>
        <w:rPr>
          <w:rFonts w:ascii="Times New Roman" w:hAnsi="Times New Roman" w:cs="Times New Roman"/>
          <w:sz w:val="28"/>
          <w:szCs w:val="28"/>
        </w:rPr>
      </w:pPr>
      <w:r w:rsidRPr="002F495B">
        <w:rPr>
          <w:rFonts w:ascii="Times New Roman" w:hAnsi="Times New Roman" w:cs="Times New Roman"/>
          <w:sz w:val="28"/>
          <w:szCs w:val="28"/>
        </w:rPr>
        <w:t>15.11.2023            № 17                                                                         с. Коротояк</w:t>
      </w:r>
    </w:p>
    <w:p w:rsidR="00404CAD" w:rsidRPr="002F495B" w:rsidRDefault="00404CAD" w:rsidP="002F495B">
      <w:pPr>
        <w:contextualSpacing/>
        <w:rPr>
          <w:rFonts w:ascii="Times New Roman" w:hAnsi="Times New Roman" w:cs="Times New Roman"/>
          <w:sz w:val="28"/>
          <w:szCs w:val="28"/>
        </w:rPr>
      </w:pPr>
    </w:p>
    <w:p w:rsidR="00404CAD" w:rsidRPr="002F495B" w:rsidRDefault="00404CAD" w:rsidP="002F495B">
      <w:pPr>
        <w:contextualSpacing/>
        <w:rPr>
          <w:rFonts w:ascii="Times New Roman" w:hAnsi="Times New Roman" w:cs="Times New Roman"/>
          <w:sz w:val="28"/>
          <w:szCs w:val="28"/>
        </w:rPr>
      </w:pPr>
      <w:r w:rsidRPr="002F495B">
        <w:rPr>
          <w:rFonts w:ascii="Times New Roman" w:hAnsi="Times New Roman" w:cs="Times New Roman"/>
          <w:sz w:val="28"/>
          <w:szCs w:val="28"/>
        </w:rPr>
        <w:t xml:space="preserve">«О внесении изменений и дополнений в </w:t>
      </w:r>
    </w:p>
    <w:p w:rsidR="00404CAD" w:rsidRPr="002F495B" w:rsidRDefault="00404CAD" w:rsidP="002F495B">
      <w:pPr>
        <w:contextualSpacing/>
        <w:rPr>
          <w:rFonts w:ascii="Times New Roman" w:hAnsi="Times New Roman" w:cs="Times New Roman"/>
          <w:sz w:val="28"/>
          <w:szCs w:val="28"/>
        </w:rPr>
      </w:pPr>
      <w:r w:rsidRPr="002F495B">
        <w:rPr>
          <w:rFonts w:ascii="Times New Roman" w:hAnsi="Times New Roman" w:cs="Times New Roman"/>
          <w:sz w:val="28"/>
          <w:szCs w:val="28"/>
        </w:rPr>
        <w:t xml:space="preserve">решение Коротоякского сельского Совета </w:t>
      </w:r>
    </w:p>
    <w:p w:rsidR="00404CAD" w:rsidRPr="002F495B" w:rsidRDefault="00404CAD" w:rsidP="002F495B">
      <w:pPr>
        <w:contextualSpacing/>
        <w:rPr>
          <w:rFonts w:ascii="Times New Roman" w:hAnsi="Times New Roman" w:cs="Times New Roman"/>
          <w:sz w:val="28"/>
          <w:szCs w:val="28"/>
        </w:rPr>
      </w:pPr>
      <w:r w:rsidRPr="002F495B">
        <w:rPr>
          <w:rFonts w:ascii="Times New Roman" w:hAnsi="Times New Roman" w:cs="Times New Roman"/>
          <w:sz w:val="28"/>
          <w:szCs w:val="28"/>
        </w:rPr>
        <w:t>депутатов от 29.03.2016 №10 «</w:t>
      </w:r>
      <w:r w:rsidRPr="002F495B">
        <w:rPr>
          <w:rFonts w:ascii="Times New Roman" w:eastAsia="Calibri" w:hAnsi="Times New Roman" w:cs="Times New Roman"/>
          <w:sz w:val="28"/>
          <w:szCs w:val="28"/>
          <w:lang w:eastAsia="en-US"/>
        </w:rPr>
        <w:t xml:space="preserve">Об утверждении </w:t>
      </w:r>
    </w:p>
    <w:p w:rsidR="00404CAD" w:rsidRPr="002F495B" w:rsidRDefault="00404CAD" w:rsidP="002F495B">
      <w:pPr>
        <w:contextualSpacing/>
        <w:rPr>
          <w:rFonts w:ascii="Times New Roman" w:eastAsia="Calibri" w:hAnsi="Times New Roman" w:cs="Times New Roman"/>
          <w:sz w:val="28"/>
          <w:szCs w:val="28"/>
          <w:lang w:eastAsia="en-US"/>
        </w:rPr>
      </w:pPr>
      <w:r w:rsidRPr="002F495B">
        <w:rPr>
          <w:rFonts w:ascii="Times New Roman" w:eastAsia="Calibri" w:hAnsi="Times New Roman" w:cs="Times New Roman"/>
          <w:sz w:val="28"/>
          <w:szCs w:val="28"/>
          <w:lang w:eastAsia="en-US"/>
        </w:rPr>
        <w:t xml:space="preserve">Положения о порядке и условиях </w:t>
      </w:r>
    </w:p>
    <w:p w:rsidR="00404CAD" w:rsidRPr="002F495B" w:rsidRDefault="00404CAD" w:rsidP="002F495B">
      <w:pPr>
        <w:contextualSpacing/>
        <w:rPr>
          <w:rFonts w:ascii="Times New Roman" w:eastAsia="Calibri" w:hAnsi="Times New Roman" w:cs="Times New Roman"/>
          <w:sz w:val="28"/>
          <w:szCs w:val="28"/>
          <w:lang w:eastAsia="en-US"/>
        </w:rPr>
      </w:pPr>
      <w:r w:rsidRPr="002F495B">
        <w:rPr>
          <w:rFonts w:ascii="Times New Roman" w:eastAsia="Calibri" w:hAnsi="Times New Roman" w:cs="Times New Roman"/>
          <w:sz w:val="28"/>
          <w:szCs w:val="28"/>
          <w:lang w:eastAsia="en-US"/>
        </w:rPr>
        <w:t xml:space="preserve">приватизации муниципального имущества </w:t>
      </w:r>
    </w:p>
    <w:p w:rsidR="00404CAD" w:rsidRPr="002F495B" w:rsidRDefault="00404CAD" w:rsidP="002F495B">
      <w:pPr>
        <w:contextualSpacing/>
        <w:rPr>
          <w:rFonts w:ascii="Times New Roman" w:eastAsia="Calibri" w:hAnsi="Times New Roman" w:cs="Times New Roman"/>
          <w:sz w:val="28"/>
          <w:szCs w:val="28"/>
          <w:lang w:eastAsia="en-US"/>
        </w:rPr>
      </w:pPr>
      <w:r w:rsidRPr="002F495B">
        <w:rPr>
          <w:rFonts w:ascii="Times New Roman" w:eastAsia="Calibri" w:hAnsi="Times New Roman" w:cs="Times New Roman"/>
          <w:sz w:val="28"/>
          <w:szCs w:val="28"/>
          <w:lang w:eastAsia="en-US"/>
        </w:rPr>
        <w:t xml:space="preserve">муниципального образования  Коротоякский </w:t>
      </w:r>
    </w:p>
    <w:p w:rsidR="00404CAD" w:rsidRPr="002F495B" w:rsidRDefault="00404CAD" w:rsidP="002F495B">
      <w:pPr>
        <w:contextualSpacing/>
        <w:rPr>
          <w:rFonts w:ascii="Times New Roman" w:hAnsi="Times New Roman" w:cs="Times New Roman"/>
          <w:sz w:val="28"/>
          <w:szCs w:val="28"/>
        </w:rPr>
      </w:pPr>
      <w:r w:rsidRPr="002F495B">
        <w:rPr>
          <w:rFonts w:ascii="Times New Roman" w:eastAsia="Calibri" w:hAnsi="Times New Roman" w:cs="Times New Roman"/>
          <w:sz w:val="28"/>
          <w:szCs w:val="28"/>
          <w:lang w:eastAsia="en-US"/>
        </w:rPr>
        <w:t>сельсовет Хабарского района Алтайского края»</w:t>
      </w:r>
    </w:p>
    <w:p w:rsidR="00404CAD" w:rsidRPr="002F495B" w:rsidRDefault="00404CAD" w:rsidP="00404CAD">
      <w:pPr>
        <w:rPr>
          <w:rFonts w:ascii="Times New Roman" w:hAnsi="Times New Roman" w:cs="Times New Roman"/>
          <w:sz w:val="28"/>
          <w:szCs w:val="28"/>
        </w:rPr>
      </w:pPr>
    </w:p>
    <w:p w:rsidR="00404CAD" w:rsidRPr="002F495B" w:rsidRDefault="00404CAD" w:rsidP="00404CAD">
      <w:pPr>
        <w:shd w:val="clear" w:color="auto" w:fill="FFFFFF"/>
        <w:spacing w:before="100" w:beforeAutospacing="1" w:after="100" w:afterAutospacing="1"/>
        <w:jc w:val="both"/>
        <w:rPr>
          <w:rFonts w:ascii="Times New Roman" w:hAnsi="Times New Roman" w:cs="Times New Roman"/>
          <w:sz w:val="28"/>
          <w:szCs w:val="28"/>
        </w:rPr>
      </w:pPr>
      <w:r w:rsidRPr="002F495B">
        <w:rPr>
          <w:rFonts w:ascii="Times New Roman" w:hAnsi="Times New Roman" w:cs="Times New Roman"/>
          <w:sz w:val="28"/>
          <w:szCs w:val="28"/>
        </w:rPr>
        <w:t xml:space="preserve">        В соответствии с Федеральными законами  от 06.10.2003 № 131-ФЗ «Об общих принципах организации местного самоуправления в Российской Федерации», от 21.12.2001 № 178-ФЗ «О приватизации государственного и муниципального имущества»,  Уставом муниципального образования   Коротоякский сельсовет Хабарского района Алтайского края, Коротоякский сельский Совет депутатов,</w:t>
      </w:r>
    </w:p>
    <w:p w:rsidR="00404CAD" w:rsidRPr="002F495B" w:rsidRDefault="00404CAD" w:rsidP="00404CAD">
      <w:pPr>
        <w:rPr>
          <w:rFonts w:ascii="Times New Roman" w:eastAsia="Calibri" w:hAnsi="Times New Roman" w:cs="Times New Roman"/>
          <w:sz w:val="28"/>
          <w:szCs w:val="28"/>
          <w:lang w:eastAsia="en-US"/>
        </w:rPr>
      </w:pPr>
      <w:r w:rsidRPr="002F495B">
        <w:rPr>
          <w:rFonts w:ascii="Times New Roman" w:eastAsia="Calibri" w:hAnsi="Times New Roman" w:cs="Times New Roman"/>
          <w:sz w:val="28"/>
          <w:szCs w:val="28"/>
          <w:lang w:eastAsia="en-US"/>
        </w:rPr>
        <w:t xml:space="preserve">                                                           РЕШИЛ:</w:t>
      </w:r>
    </w:p>
    <w:p w:rsidR="00404CAD" w:rsidRPr="002F495B" w:rsidRDefault="00404CAD" w:rsidP="00404CAD">
      <w:pPr>
        <w:jc w:val="both"/>
        <w:rPr>
          <w:rFonts w:ascii="Times New Roman" w:eastAsia="Calibri" w:hAnsi="Times New Roman" w:cs="Times New Roman"/>
          <w:sz w:val="28"/>
          <w:szCs w:val="28"/>
          <w:lang w:eastAsia="en-US"/>
        </w:rPr>
      </w:pPr>
      <w:r w:rsidRPr="002F495B">
        <w:rPr>
          <w:rFonts w:ascii="Times New Roman" w:eastAsia="Calibri" w:hAnsi="Times New Roman" w:cs="Times New Roman"/>
          <w:sz w:val="28"/>
          <w:szCs w:val="28"/>
          <w:lang w:eastAsia="en-US"/>
        </w:rPr>
        <w:t xml:space="preserve">        1. Внести  в решение Коротоякского сельского Совета депутатов от 29.03.2016 №10 «Об утверждении Положения о порядке и условиях приватизации муниципального имущества муниципального образования  Коротоякский сельсовет Хабарского района Алтайского края», следующие изменения:</w:t>
      </w:r>
    </w:p>
    <w:p w:rsidR="00404CAD" w:rsidRPr="002F495B" w:rsidRDefault="00404CAD" w:rsidP="00404CAD">
      <w:pPr>
        <w:jc w:val="both"/>
        <w:rPr>
          <w:rFonts w:ascii="Times New Roman" w:eastAsia="Calibri" w:hAnsi="Times New Roman" w:cs="Times New Roman"/>
          <w:sz w:val="28"/>
          <w:szCs w:val="28"/>
          <w:lang w:eastAsia="en-US"/>
        </w:rPr>
      </w:pPr>
      <w:r w:rsidRPr="002F495B">
        <w:rPr>
          <w:rFonts w:ascii="Times New Roman" w:eastAsia="Calibri" w:hAnsi="Times New Roman" w:cs="Times New Roman"/>
          <w:sz w:val="28"/>
          <w:szCs w:val="28"/>
          <w:lang w:eastAsia="en-US"/>
        </w:rPr>
        <w:t xml:space="preserve">        1. Пункт 1.7 Положения дополнить следующим содержанием: </w:t>
      </w:r>
      <w:r w:rsidRPr="002F495B">
        <w:rPr>
          <w:rFonts w:ascii="Times New Roman" w:eastAsia="Calibri" w:hAnsi="Times New Roman" w:cs="Times New Roman"/>
          <w:i/>
          <w:sz w:val="28"/>
          <w:szCs w:val="28"/>
          <w:lang w:eastAsia="en-US"/>
        </w:rPr>
        <w:t>«если иное не определено настоящим Федеральным законом»</w:t>
      </w:r>
      <w:r w:rsidRPr="002F495B">
        <w:rPr>
          <w:rFonts w:ascii="Times New Roman" w:eastAsia="Calibri" w:hAnsi="Times New Roman" w:cs="Times New Roman"/>
          <w:sz w:val="28"/>
          <w:szCs w:val="28"/>
          <w:lang w:eastAsia="en-US"/>
        </w:rPr>
        <w:t>.</w:t>
      </w:r>
    </w:p>
    <w:p w:rsidR="00404CAD" w:rsidRPr="002F495B" w:rsidRDefault="00404CAD" w:rsidP="00404CAD">
      <w:pPr>
        <w:jc w:val="both"/>
        <w:rPr>
          <w:rFonts w:ascii="Times New Roman" w:eastAsia="Calibri" w:hAnsi="Times New Roman" w:cs="Times New Roman"/>
          <w:sz w:val="28"/>
          <w:szCs w:val="28"/>
          <w:lang w:eastAsia="en-US"/>
        </w:rPr>
      </w:pPr>
      <w:r w:rsidRPr="002F495B">
        <w:rPr>
          <w:rFonts w:ascii="Times New Roman" w:eastAsia="Calibri" w:hAnsi="Times New Roman" w:cs="Times New Roman"/>
          <w:sz w:val="28"/>
          <w:szCs w:val="28"/>
          <w:lang w:eastAsia="en-US"/>
        </w:rPr>
        <w:t xml:space="preserve">        2.  Пункт 7.2.3 Положения дополнить следующими подпунктами:</w:t>
      </w:r>
    </w:p>
    <w:p w:rsidR="00404CAD" w:rsidRPr="002F495B" w:rsidRDefault="00404CAD" w:rsidP="00404CAD">
      <w:pPr>
        <w:jc w:val="both"/>
        <w:rPr>
          <w:rFonts w:ascii="Times New Roman" w:eastAsia="Calibri" w:hAnsi="Times New Roman" w:cs="Times New Roman"/>
          <w:sz w:val="28"/>
          <w:szCs w:val="28"/>
          <w:lang w:eastAsia="en-US"/>
        </w:rPr>
      </w:pPr>
      <w:r w:rsidRPr="002F495B">
        <w:rPr>
          <w:rFonts w:ascii="Times New Roman" w:eastAsia="Calibri" w:hAnsi="Times New Roman" w:cs="Times New Roman"/>
          <w:sz w:val="28"/>
          <w:szCs w:val="28"/>
          <w:lang w:eastAsia="en-US"/>
        </w:rPr>
        <w:lastRenderedPageBreak/>
        <w:t xml:space="preserve">        - пп.16 </w:t>
      </w:r>
      <w:r w:rsidRPr="002F495B">
        <w:rPr>
          <w:rFonts w:ascii="Times New Roman" w:eastAsia="Calibri" w:hAnsi="Times New Roman" w:cs="Times New Roman"/>
          <w:i/>
          <w:sz w:val="28"/>
          <w:szCs w:val="28"/>
          <w:lang w:eastAsia="en-US"/>
        </w:rPr>
        <w:t>« размер и порядок выплаты вознаграждения юридическому лицу, которое, в соответствии с подпунктом 8.1 пункта 6 настоящего Федерального закона, осуществляет функции продавца государственного или муниципального имущества и (или) которому решениями, соответственно, Правительства Российской Федерации, органа государственной власти субъекта Российской Федерации, органа местного самоуправления, поручено организовать от имени собственника продажу приватизируемого государственного или муниципального  имуществ</w:t>
      </w:r>
      <w:r w:rsidRPr="002F495B">
        <w:rPr>
          <w:rFonts w:ascii="Times New Roman" w:eastAsia="Calibri" w:hAnsi="Times New Roman" w:cs="Times New Roman"/>
          <w:sz w:val="28"/>
          <w:szCs w:val="28"/>
          <w:lang w:eastAsia="en-US"/>
        </w:rPr>
        <w:t>а»;</w:t>
      </w:r>
    </w:p>
    <w:p w:rsidR="00404CAD" w:rsidRPr="002F495B" w:rsidRDefault="00404CAD" w:rsidP="00404CAD">
      <w:pPr>
        <w:jc w:val="both"/>
        <w:rPr>
          <w:rFonts w:ascii="Times New Roman" w:eastAsia="Calibri" w:hAnsi="Times New Roman" w:cs="Times New Roman"/>
          <w:sz w:val="28"/>
          <w:szCs w:val="28"/>
          <w:lang w:eastAsia="en-US"/>
        </w:rPr>
      </w:pPr>
      <w:r w:rsidRPr="002F495B">
        <w:rPr>
          <w:rFonts w:ascii="Times New Roman" w:eastAsia="Calibri" w:hAnsi="Times New Roman" w:cs="Times New Roman"/>
          <w:sz w:val="28"/>
          <w:szCs w:val="28"/>
          <w:lang w:eastAsia="en-US"/>
        </w:rPr>
        <w:t xml:space="preserve">        - пп.17 </w:t>
      </w:r>
      <w:r w:rsidRPr="002F495B">
        <w:rPr>
          <w:rFonts w:ascii="Times New Roman" w:eastAsia="Calibri" w:hAnsi="Times New Roman" w:cs="Times New Roman"/>
          <w:i/>
          <w:sz w:val="28"/>
          <w:szCs w:val="28"/>
          <w:lang w:eastAsia="en-US"/>
        </w:rPr>
        <w:t>«сведения об установлении обременения такого имущества публичным сервитутом и (или) ограничениями, предусмотренными настоящим Федеральным законом и (или) иными Федеральными законами»;</w:t>
      </w:r>
    </w:p>
    <w:p w:rsidR="00404CAD" w:rsidRPr="002F495B" w:rsidRDefault="00404CAD" w:rsidP="00404CAD">
      <w:pPr>
        <w:jc w:val="both"/>
        <w:rPr>
          <w:rFonts w:ascii="Times New Roman" w:eastAsia="Calibri" w:hAnsi="Times New Roman" w:cs="Times New Roman"/>
          <w:sz w:val="28"/>
          <w:szCs w:val="28"/>
          <w:lang w:eastAsia="en-US"/>
        </w:rPr>
      </w:pPr>
      <w:r w:rsidRPr="002F495B">
        <w:rPr>
          <w:rFonts w:ascii="Times New Roman" w:eastAsia="Calibri" w:hAnsi="Times New Roman" w:cs="Times New Roman"/>
          <w:sz w:val="28"/>
          <w:szCs w:val="28"/>
          <w:lang w:eastAsia="en-US"/>
        </w:rPr>
        <w:t xml:space="preserve">        - пп.18 </w:t>
      </w:r>
      <w:r w:rsidRPr="002F495B">
        <w:rPr>
          <w:rFonts w:ascii="Times New Roman" w:eastAsia="Calibri" w:hAnsi="Times New Roman" w:cs="Times New Roman"/>
          <w:i/>
          <w:sz w:val="28"/>
          <w:szCs w:val="28"/>
          <w:lang w:eastAsia="en-US"/>
        </w:rPr>
        <w:t>«условия конкурса, формы и сроки их выполнения».</w:t>
      </w:r>
    </w:p>
    <w:p w:rsidR="00404CAD" w:rsidRPr="002F495B" w:rsidRDefault="00404CAD" w:rsidP="00404CAD">
      <w:pPr>
        <w:pStyle w:val="a3"/>
        <w:ind w:left="465"/>
        <w:jc w:val="both"/>
        <w:rPr>
          <w:sz w:val="28"/>
          <w:szCs w:val="28"/>
        </w:rPr>
      </w:pPr>
      <w:r w:rsidRPr="002F495B">
        <w:rPr>
          <w:sz w:val="28"/>
          <w:szCs w:val="28"/>
        </w:rPr>
        <w:t xml:space="preserve">3. Подпункт 11 пункта 8.1 Положения изложить в следующей редакции: </w:t>
      </w:r>
    </w:p>
    <w:p w:rsidR="00404CAD" w:rsidRPr="002F495B" w:rsidRDefault="00404CAD" w:rsidP="00404CAD">
      <w:pPr>
        <w:pStyle w:val="a3"/>
        <w:ind w:left="0" w:firstLine="709"/>
        <w:jc w:val="both"/>
        <w:rPr>
          <w:i/>
          <w:sz w:val="28"/>
          <w:szCs w:val="28"/>
        </w:rPr>
      </w:pPr>
      <w:r w:rsidRPr="002F495B">
        <w:rPr>
          <w:sz w:val="28"/>
          <w:szCs w:val="28"/>
        </w:rPr>
        <w:t xml:space="preserve">- </w:t>
      </w:r>
      <w:r w:rsidRPr="002F495B">
        <w:rPr>
          <w:i/>
          <w:sz w:val="28"/>
          <w:szCs w:val="28"/>
        </w:rPr>
        <w:t>«иные условия, обязательные для выполнения сторонами такого договора, в соответствии с настоящим Федеральным законом, а также иные условия, установленные сторонами такого договора, по взаимному соглашению.                                                           Обязательства покупателя, в отношении приобретаемого или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или муниципального имущества, выполнением работ, уплатой денег».</w:t>
      </w:r>
    </w:p>
    <w:p w:rsidR="00404CAD" w:rsidRPr="002F495B" w:rsidRDefault="00404CAD" w:rsidP="00404CAD">
      <w:pPr>
        <w:pStyle w:val="a3"/>
        <w:ind w:left="465"/>
        <w:jc w:val="both"/>
        <w:rPr>
          <w:sz w:val="28"/>
          <w:szCs w:val="28"/>
        </w:rPr>
      </w:pPr>
      <w:r w:rsidRPr="002F495B">
        <w:rPr>
          <w:sz w:val="28"/>
          <w:szCs w:val="28"/>
        </w:rPr>
        <w:t>2. Опубликовать данное Решение в Сборнике муниципальных правовых актов Коротоякского сельсовета Хабарского района Алтайского края и обнародовать на официальном сайте Администрации Коротоякского сельсовета Хабарского района Алтайского края.</w:t>
      </w:r>
    </w:p>
    <w:p w:rsidR="00404CAD" w:rsidRPr="002F495B" w:rsidRDefault="00404CAD" w:rsidP="00404CAD">
      <w:pPr>
        <w:pStyle w:val="a3"/>
        <w:numPr>
          <w:ilvl w:val="0"/>
          <w:numId w:val="7"/>
        </w:numPr>
        <w:jc w:val="both"/>
        <w:rPr>
          <w:sz w:val="28"/>
          <w:szCs w:val="28"/>
        </w:rPr>
      </w:pPr>
      <w:r w:rsidRPr="002F495B">
        <w:rPr>
          <w:sz w:val="28"/>
          <w:szCs w:val="28"/>
        </w:rPr>
        <w:t xml:space="preserve"> Контроль исполнения  настоящего решения оставляю за собой.</w:t>
      </w:r>
    </w:p>
    <w:p w:rsidR="00404CAD" w:rsidRPr="002F495B" w:rsidRDefault="00404CAD" w:rsidP="00404CAD">
      <w:pPr>
        <w:pStyle w:val="a3"/>
        <w:ind w:left="360"/>
        <w:jc w:val="both"/>
        <w:rPr>
          <w:sz w:val="28"/>
          <w:szCs w:val="28"/>
        </w:rPr>
      </w:pPr>
    </w:p>
    <w:p w:rsidR="00404CAD" w:rsidRPr="002F495B" w:rsidRDefault="00404CAD" w:rsidP="00404CAD">
      <w:pPr>
        <w:pStyle w:val="a3"/>
        <w:ind w:left="360"/>
        <w:jc w:val="both"/>
        <w:rPr>
          <w:sz w:val="28"/>
          <w:szCs w:val="28"/>
        </w:rPr>
      </w:pPr>
    </w:p>
    <w:p w:rsidR="00404CAD" w:rsidRPr="002F495B" w:rsidRDefault="00404CAD" w:rsidP="00404CAD">
      <w:pPr>
        <w:pStyle w:val="a3"/>
        <w:ind w:left="360"/>
        <w:jc w:val="both"/>
        <w:rPr>
          <w:sz w:val="28"/>
          <w:szCs w:val="28"/>
        </w:rPr>
      </w:pPr>
    </w:p>
    <w:p w:rsidR="00404CAD" w:rsidRPr="002F495B" w:rsidRDefault="00404CAD" w:rsidP="00404CAD">
      <w:pPr>
        <w:jc w:val="both"/>
        <w:rPr>
          <w:rFonts w:ascii="Times New Roman" w:hAnsi="Times New Roman" w:cs="Times New Roman"/>
          <w:sz w:val="28"/>
          <w:szCs w:val="28"/>
        </w:rPr>
      </w:pPr>
      <w:r w:rsidRPr="002F495B">
        <w:rPr>
          <w:rFonts w:ascii="Times New Roman" w:hAnsi="Times New Roman" w:cs="Times New Roman"/>
          <w:sz w:val="28"/>
          <w:szCs w:val="28"/>
        </w:rPr>
        <w:t>Глава сельсовета                                                                           Н.А. Теличкина</w:t>
      </w:r>
    </w:p>
    <w:p w:rsidR="00404CAD" w:rsidRDefault="00404CAD" w:rsidP="00404CAD"/>
    <w:p w:rsidR="004B1F5E" w:rsidRDefault="004B1F5E" w:rsidP="002F48A4">
      <w:pPr>
        <w:contextualSpacing/>
        <w:jc w:val="center"/>
        <w:rPr>
          <w:rFonts w:ascii="Times New Roman" w:hAnsi="Times New Roman" w:cs="Times New Roman"/>
          <w:bCs/>
          <w:sz w:val="28"/>
          <w:szCs w:val="28"/>
        </w:rPr>
      </w:pPr>
    </w:p>
    <w:p w:rsidR="00117586" w:rsidRDefault="00117586" w:rsidP="00AE32CD">
      <w:pPr>
        <w:contextualSpacing/>
        <w:jc w:val="center"/>
        <w:rPr>
          <w:rFonts w:ascii="Times New Roman" w:hAnsi="Times New Roman" w:cs="Times New Roman"/>
          <w:sz w:val="28"/>
          <w:szCs w:val="28"/>
        </w:rPr>
      </w:pPr>
    </w:p>
    <w:p w:rsidR="00117586" w:rsidRDefault="00117586" w:rsidP="00AE32CD">
      <w:pPr>
        <w:contextualSpacing/>
        <w:jc w:val="center"/>
        <w:rPr>
          <w:rFonts w:ascii="Times New Roman" w:hAnsi="Times New Roman" w:cs="Times New Roman"/>
          <w:sz w:val="28"/>
          <w:szCs w:val="28"/>
        </w:rPr>
      </w:pPr>
    </w:p>
    <w:p w:rsidR="002473A5" w:rsidRDefault="002473A5" w:rsidP="00AE32CD">
      <w:pPr>
        <w:contextualSpacing/>
        <w:jc w:val="center"/>
        <w:rPr>
          <w:rFonts w:ascii="Times New Roman" w:hAnsi="Times New Roman" w:cs="Times New Roman"/>
          <w:sz w:val="28"/>
          <w:szCs w:val="28"/>
        </w:rPr>
      </w:pPr>
    </w:p>
    <w:p w:rsidR="002473A5" w:rsidRDefault="002473A5" w:rsidP="00AE32CD">
      <w:pPr>
        <w:contextualSpacing/>
        <w:jc w:val="center"/>
        <w:rPr>
          <w:rFonts w:ascii="Times New Roman" w:hAnsi="Times New Roman" w:cs="Times New Roman"/>
          <w:sz w:val="28"/>
          <w:szCs w:val="28"/>
        </w:rPr>
      </w:pPr>
    </w:p>
    <w:p w:rsidR="002F495B" w:rsidRDefault="002F495B" w:rsidP="002F495B">
      <w:pPr>
        <w:spacing w:line="240" w:lineRule="auto"/>
        <w:contextualSpacing/>
        <w:jc w:val="center"/>
        <w:rPr>
          <w:rFonts w:ascii="Times New Roman" w:eastAsia="Times New Roman" w:hAnsi="Times New Roman" w:cs="Times New Roman"/>
          <w:sz w:val="28"/>
          <w:szCs w:val="28"/>
        </w:rPr>
      </w:pPr>
      <w:r w:rsidRPr="001A0A77">
        <w:rPr>
          <w:rFonts w:ascii="Times New Roman" w:eastAsia="Times New Roman" w:hAnsi="Times New Roman" w:cs="Times New Roman"/>
          <w:sz w:val="28"/>
          <w:szCs w:val="28"/>
        </w:rPr>
        <w:lastRenderedPageBreak/>
        <w:t xml:space="preserve">РОССИЙСКАЯ ФЕДЕРАЦИЯ </w:t>
      </w:r>
    </w:p>
    <w:p w:rsidR="002F495B" w:rsidRDefault="002F495B" w:rsidP="002F495B">
      <w:pPr>
        <w:spacing w:line="240" w:lineRule="auto"/>
        <w:contextualSpacing/>
        <w:jc w:val="center"/>
        <w:rPr>
          <w:rFonts w:ascii="Times New Roman" w:eastAsia="Times New Roman" w:hAnsi="Times New Roman" w:cs="Times New Roman"/>
          <w:sz w:val="28"/>
          <w:szCs w:val="28"/>
        </w:rPr>
      </w:pPr>
      <w:r w:rsidRPr="001A0A77">
        <w:rPr>
          <w:rFonts w:ascii="Times New Roman" w:eastAsia="Times New Roman" w:hAnsi="Times New Roman" w:cs="Times New Roman"/>
          <w:sz w:val="28"/>
          <w:szCs w:val="28"/>
        </w:rPr>
        <w:t xml:space="preserve">КОРОТОЯКСКИЙ СЕЛЬСКИЙ СОВЕТ ДЕПУТАТОВ </w:t>
      </w:r>
    </w:p>
    <w:p w:rsidR="002F495B" w:rsidRPr="001A0A77" w:rsidRDefault="002F495B" w:rsidP="002F495B">
      <w:pPr>
        <w:spacing w:line="240" w:lineRule="auto"/>
        <w:contextualSpacing/>
        <w:jc w:val="center"/>
      </w:pPr>
      <w:r w:rsidRPr="001A0A77">
        <w:rPr>
          <w:rFonts w:ascii="Times New Roman" w:eastAsia="Times New Roman" w:hAnsi="Times New Roman" w:cs="Times New Roman"/>
          <w:sz w:val="28"/>
          <w:szCs w:val="28"/>
        </w:rPr>
        <w:t>ХАБАРСКОГО РАЙОНА АЛТАЙСКОГО КРАЯ</w:t>
      </w:r>
    </w:p>
    <w:p w:rsidR="002F495B" w:rsidRPr="001A0A77" w:rsidRDefault="002F495B" w:rsidP="002F495B"/>
    <w:p w:rsidR="002F495B" w:rsidRDefault="002F495B" w:rsidP="002F495B">
      <w:pPr>
        <w:jc w:val="center"/>
      </w:pPr>
      <w:r>
        <w:rPr>
          <w:rFonts w:ascii="Times New Roman" w:eastAsia="Times New Roman" w:hAnsi="Times New Roman" w:cs="Times New Roman"/>
          <w:b/>
          <w:bCs/>
          <w:sz w:val="28"/>
          <w:szCs w:val="28"/>
        </w:rPr>
        <w:t>РЕШЕНИЕ</w:t>
      </w:r>
    </w:p>
    <w:tbl>
      <w:tblPr>
        <w:tblW w:w="5000" w:type="pct"/>
        <w:tblCellMar>
          <w:left w:w="0" w:type="dxa"/>
          <w:right w:w="0" w:type="dxa"/>
        </w:tblCellMar>
        <w:tblLook w:val="04A0"/>
      </w:tblPr>
      <w:tblGrid>
        <w:gridCol w:w="5295"/>
        <w:gridCol w:w="4060"/>
      </w:tblGrid>
      <w:tr w:rsidR="002F495B" w:rsidRPr="00376937" w:rsidTr="002473A5">
        <w:tc>
          <w:tcPr>
            <w:tcW w:w="2830" w:type="pct"/>
          </w:tcPr>
          <w:p w:rsidR="002F495B" w:rsidRPr="00376937" w:rsidRDefault="002F495B" w:rsidP="002473A5">
            <w:r w:rsidRPr="00376937">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17</w:t>
            </w:r>
            <w:r w:rsidRPr="00376937">
              <w:rPr>
                <w:rFonts w:ascii="Times New Roman" w:eastAsia="Times New Roman" w:hAnsi="Times New Roman" w:cs="Times New Roman"/>
                <w:sz w:val="28"/>
                <w:szCs w:val="28"/>
              </w:rPr>
              <w:t>.</w:t>
            </w:r>
            <w:r>
              <w:rPr>
                <w:rFonts w:ascii="Times New Roman" w:eastAsia="Times New Roman" w:hAnsi="Times New Roman" w:cs="Times New Roman"/>
                <w:sz w:val="28"/>
                <w:szCs w:val="28"/>
              </w:rPr>
              <w:t>11</w:t>
            </w:r>
            <w:r w:rsidRPr="00376937">
              <w:rPr>
                <w:rFonts w:ascii="Times New Roman" w:eastAsia="Times New Roman" w:hAnsi="Times New Roman" w:cs="Times New Roman"/>
                <w:sz w:val="28"/>
                <w:szCs w:val="28"/>
              </w:rPr>
              <w:t>.202</w:t>
            </w:r>
            <w:r>
              <w:rPr>
                <w:rFonts w:ascii="Times New Roman" w:eastAsia="Times New Roman" w:hAnsi="Times New Roman" w:cs="Times New Roman"/>
                <w:sz w:val="28"/>
                <w:szCs w:val="28"/>
              </w:rPr>
              <w:t xml:space="preserve">3 </w:t>
            </w:r>
          </w:p>
        </w:tc>
        <w:tc>
          <w:tcPr>
            <w:tcW w:w="2170" w:type="pct"/>
          </w:tcPr>
          <w:p w:rsidR="002F495B" w:rsidRPr="00376937" w:rsidRDefault="002F495B" w:rsidP="002473A5">
            <w:pPr>
              <w:jc w:val="both"/>
            </w:pPr>
            <w:r w:rsidRPr="003769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18                      </w:t>
            </w:r>
            <w:r w:rsidRPr="00376937">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sidRPr="00376937">
              <w:rPr>
                <w:rFonts w:ascii="Times New Roman" w:eastAsia="Times New Roman" w:hAnsi="Times New Roman" w:cs="Times New Roman"/>
                <w:sz w:val="28"/>
                <w:szCs w:val="28"/>
              </w:rPr>
              <w:t>Коротояк</w:t>
            </w:r>
          </w:p>
          <w:p w:rsidR="002F495B" w:rsidRPr="00376937" w:rsidRDefault="002F495B" w:rsidP="002473A5"/>
        </w:tc>
      </w:tr>
    </w:tbl>
    <w:p w:rsidR="002F495B" w:rsidRDefault="002F495B" w:rsidP="002F495B">
      <w:pPr>
        <w:spacing w:line="240" w:lineRule="exact"/>
        <w:ind w:right="5103"/>
        <w:jc w:val="both"/>
        <w:rPr>
          <w:rFonts w:ascii="Times New Roman" w:hAnsi="Times New Roman" w:cs="Times New Roman"/>
          <w:sz w:val="28"/>
          <w:szCs w:val="28"/>
        </w:rPr>
      </w:pPr>
      <w:r>
        <w:rPr>
          <w:rFonts w:ascii="Times New Roman" w:hAnsi="Times New Roman" w:cs="Times New Roman"/>
          <w:sz w:val="28"/>
          <w:szCs w:val="28"/>
        </w:rPr>
        <w:t>О порядке передачи муниципального имущества (техники), необходимого для осуществления решения транспортных задач в интересах гуманитарных миссий и отдельных задач в сфере обороны и безопасности</w:t>
      </w:r>
      <w:bookmarkStart w:id="2" w:name="_Hlk136439248"/>
      <w:r>
        <w:rPr>
          <w:rFonts w:ascii="Times New Roman" w:hAnsi="Times New Roman" w:cs="Times New Roman"/>
          <w:sz w:val="28"/>
          <w:szCs w:val="28"/>
        </w:rPr>
        <w:t xml:space="preserve">  в муниципальном образовании Коротоякский сельсовет</w:t>
      </w:r>
    </w:p>
    <w:p w:rsidR="002F495B" w:rsidRDefault="002F495B" w:rsidP="002F495B">
      <w:pPr>
        <w:spacing w:after="0" w:line="240" w:lineRule="auto"/>
        <w:ind w:firstLine="708"/>
        <w:jc w:val="both"/>
        <w:rPr>
          <w:rFonts w:ascii="Times New Roman" w:hAnsi="Times New Roman" w:cs="Times New Roman"/>
          <w:sz w:val="28"/>
          <w:szCs w:val="28"/>
        </w:rPr>
      </w:pPr>
      <w:bookmarkStart w:id="3" w:name="_Hlk136442369"/>
      <w:bookmarkEnd w:id="2"/>
      <w:r>
        <w:rPr>
          <w:rFonts w:ascii="Times New Roman" w:hAnsi="Times New Roman" w:cs="Times New Roman"/>
          <w:sz w:val="28"/>
          <w:szCs w:val="28"/>
        </w:rPr>
        <w:t xml:space="preserve">В соответствии с </w:t>
      </w:r>
      <w:r w:rsidRPr="00B74534">
        <w:rPr>
          <w:rFonts w:ascii="Times New Roman" w:hAnsi="Times New Roman" w:cs="Times New Roman"/>
          <w:sz w:val="28"/>
          <w:szCs w:val="28"/>
        </w:rPr>
        <w:t>Федеральны</w:t>
      </w:r>
      <w:r>
        <w:rPr>
          <w:rFonts w:ascii="Times New Roman" w:hAnsi="Times New Roman" w:cs="Times New Roman"/>
          <w:sz w:val="28"/>
          <w:szCs w:val="28"/>
        </w:rPr>
        <w:t>м</w:t>
      </w:r>
      <w:r w:rsidRPr="00B74534">
        <w:rPr>
          <w:rFonts w:ascii="Times New Roman" w:hAnsi="Times New Roman" w:cs="Times New Roman"/>
          <w:sz w:val="28"/>
          <w:szCs w:val="28"/>
        </w:rPr>
        <w:t xml:space="preserve"> закон</w:t>
      </w:r>
      <w:r>
        <w:rPr>
          <w:rFonts w:ascii="Times New Roman" w:hAnsi="Times New Roman" w:cs="Times New Roman"/>
          <w:sz w:val="28"/>
          <w:szCs w:val="28"/>
        </w:rPr>
        <w:t>ом</w:t>
      </w:r>
      <w:r w:rsidRPr="00B74534">
        <w:rPr>
          <w:rFonts w:ascii="Times New Roman" w:hAnsi="Times New Roman" w:cs="Times New Roman"/>
          <w:sz w:val="28"/>
          <w:szCs w:val="28"/>
        </w:rPr>
        <w:t xml:space="preserve"> от </w:t>
      </w:r>
      <w:r>
        <w:rPr>
          <w:rFonts w:ascii="Times New Roman" w:hAnsi="Times New Roman" w:cs="Times New Roman"/>
          <w:sz w:val="28"/>
          <w:szCs w:val="28"/>
        </w:rPr>
        <w:t xml:space="preserve">06.10.2003 №131-ФЗ «Об общих принципах организации местного самоуправления в Российской Федерации, распоряжением Правительства Российской Федерации от 31.07.2023 </w:t>
      </w:r>
      <w:r w:rsidRPr="00C821AE">
        <w:rPr>
          <w:rFonts w:ascii="Times New Roman" w:hAnsi="Times New Roman" w:cs="Times New Roman"/>
          <w:sz w:val="28"/>
          <w:szCs w:val="28"/>
        </w:rPr>
        <w:t xml:space="preserve">№2059-р, </w:t>
      </w:r>
      <w:bookmarkStart w:id="4" w:name="_Hlk148442818"/>
      <w:r w:rsidRPr="00C821AE">
        <w:rPr>
          <w:rFonts w:ascii="Times New Roman" w:hAnsi="Times New Roman" w:cs="Times New Roman"/>
          <w:sz w:val="28"/>
          <w:szCs w:val="28"/>
        </w:rPr>
        <w:t xml:space="preserve">постановлением Алтайского краевого Законодательного Собрания </w:t>
      </w:r>
      <w:r w:rsidRPr="00C821AE">
        <w:rPr>
          <w:rFonts w:ascii="Times New Roman" w:eastAsia="Times New Roman" w:hAnsi="Times New Roman" w:cs="Times New Roman"/>
          <w:sz w:val="28"/>
          <w:szCs w:val="28"/>
        </w:rPr>
        <w:t xml:space="preserve">от 04.09.2023 </w:t>
      </w:r>
      <w:r>
        <w:rPr>
          <w:rFonts w:ascii="Times New Roman" w:eastAsia="Times New Roman" w:hAnsi="Times New Roman" w:cs="Times New Roman"/>
          <w:sz w:val="28"/>
          <w:szCs w:val="28"/>
        </w:rPr>
        <w:t>№</w:t>
      </w:r>
      <w:r w:rsidRPr="00C821AE">
        <w:rPr>
          <w:rFonts w:ascii="Times New Roman" w:eastAsia="Times New Roman" w:hAnsi="Times New Roman" w:cs="Times New Roman"/>
          <w:sz w:val="28"/>
          <w:szCs w:val="28"/>
        </w:rPr>
        <w:t xml:space="preserve">204 </w:t>
      </w:r>
      <w:r>
        <w:rPr>
          <w:rFonts w:ascii="Times New Roman" w:eastAsia="Times New Roman" w:hAnsi="Times New Roman" w:cs="Times New Roman"/>
          <w:sz w:val="28"/>
          <w:szCs w:val="28"/>
        </w:rPr>
        <w:t>«</w:t>
      </w:r>
      <w:r w:rsidRPr="00C821AE">
        <w:rPr>
          <w:rFonts w:ascii="Times New Roman" w:eastAsia="Times New Roman" w:hAnsi="Times New Roman" w:cs="Times New Roman"/>
          <w:sz w:val="28"/>
          <w:szCs w:val="28"/>
        </w:rPr>
        <w:t>О порядке передачи государственного имущества Алтайского края (техники), необходимого для осуществления решения транспортных задач в интересах гуманитарных миссий и отдельных задач в сфере обороны и безопасности</w:t>
      </w:r>
      <w:r>
        <w:rPr>
          <w:rFonts w:ascii="Times New Roman" w:eastAsia="Times New Roman" w:hAnsi="Times New Roman" w:cs="Times New Roman"/>
          <w:sz w:val="28"/>
          <w:szCs w:val="28"/>
        </w:rPr>
        <w:t>»</w:t>
      </w:r>
      <w:bookmarkEnd w:id="4"/>
      <w:r>
        <w:rPr>
          <w:rFonts w:ascii="Times New Roman" w:eastAsia="Times New Roman" w:hAnsi="Times New Roman" w:cs="Times New Roman"/>
          <w:sz w:val="28"/>
          <w:szCs w:val="28"/>
        </w:rPr>
        <w:t>, Уставом муниципального образования Коротоякский сельсовет Хабарского района Алтайского края, Коротоякский сельский Совет депутатов</w:t>
      </w:r>
      <w:r w:rsidRPr="00E23703">
        <w:rPr>
          <w:rFonts w:ascii="Times New Roman" w:hAnsi="Times New Roman" w:cs="Times New Roman"/>
          <w:i/>
          <w:sz w:val="28"/>
          <w:szCs w:val="28"/>
        </w:rPr>
        <w:t>,</w:t>
      </w:r>
    </w:p>
    <w:bookmarkEnd w:id="3"/>
    <w:p w:rsidR="002F495B" w:rsidRDefault="002F495B" w:rsidP="002F495B">
      <w:pPr>
        <w:spacing w:after="0" w:line="240" w:lineRule="auto"/>
        <w:ind w:firstLine="709"/>
        <w:jc w:val="both"/>
        <w:rPr>
          <w:rFonts w:ascii="Times New Roman" w:hAnsi="Times New Roman" w:cs="Times New Roman"/>
          <w:sz w:val="28"/>
          <w:szCs w:val="28"/>
        </w:rPr>
      </w:pPr>
    </w:p>
    <w:p w:rsidR="002F495B" w:rsidRDefault="002F495B" w:rsidP="002F495B">
      <w:pPr>
        <w:spacing w:after="0" w:line="240" w:lineRule="auto"/>
        <w:ind w:firstLine="709"/>
        <w:jc w:val="center"/>
        <w:rPr>
          <w:rFonts w:ascii="Times New Roman" w:hAnsi="Times New Roman" w:cs="Times New Roman"/>
          <w:b/>
          <w:sz w:val="28"/>
          <w:szCs w:val="28"/>
        </w:rPr>
      </w:pPr>
      <w:r w:rsidRPr="00CD53A1">
        <w:rPr>
          <w:rFonts w:ascii="Times New Roman" w:hAnsi="Times New Roman" w:cs="Times New Roman"/>
          <w:b/>
          <w:sz w:val="28"/>
          <w:szCs w:val="28"/>
        </w:rPr>
        <w:t>РЕШИЛ:</w:t>
      </w:r>
    </w:p>
    <w:p w:rsidR="002F495B" w:rsidRPr="00CD53A1" w:rsidRDefault="002F495B" w:rsidP="002F495B">
      <w:pPr>
        <w:spacing w:after="0" w:line="240" w:lineRule="auto"/>
        <w:ind w:firstLine="709"/>
        <w:jc w:val="center"/>
        <w:rPr>
          <w:rFonts w:ascii="Times New Roman" w:hAnsi="Times New Roman" w:cs="Times New Roman"/>
          <w:b/>
          <w:sz w:val="28"/>
          <w:szCs w:val="28"/>
        </w:rPr>
      </w:pPr>
    </w:p>
    <w:p w:rsidR="002F495B" w:rsidRPr="00C821AE" w:rsidRDefault="002F495B" w:rsidP="002F495B">
      <w:pPr>
        <w:pStyle w:val="a3"/>
        <w:numPr>
          <w:ilvl w:val="0"/>
          <w:numId w:val="8"/>
        </w:numPr>
        <w:ind w:left="0" w:firstLine="709"/>
        <w:jc w:val="both"/>
        <w:rPr>
          <w:rFonts w:ascii="PT Astra Serif" w:hAnsi="PT Astra Serif" w:cs="PT Astra Serif"/>
          <w:sz w:val="28"/>
          <w:szCs w:val="28"/>
        </w:rPr>
      </w:pPr>
      <w:r w:rsidRPr="00C821AE">
        <w:rPr>
          <w:rFonts w:ascii="PT Astra Serif" w:hAnsi="PT Astra Serif" w:cs="PT Astra Serif"/>
          <w:sz w:val="28"/>
          <w:szCs w:val="28"/>
        </w:rPr>
        <w:t xml:space="preserve">В случае отсутствия потребности в использовании техники, виды которой предусмотрены </w:t>
      </w:r>
      <w:hyperlink r:id="rId8" w:tooltip="https://login.consultant.ru/link/?req=doc&amp;base=LAW&amp;n=453658&amp;dst=100012&amp;field=134&amp;date=21.08.2023" w:history="1">
        <w:r w:rsidRPr="00C821AE">
          <w:rPr>
            <w:rFonts w:ascii="PT Astra Serif" w:hAnsi="PT Astra Serif" w:cs="PT Astra Serif"/>
            <w:sz w:val="28"/>
            <w:szCs w:val="28"/>
          </w:rPr>
          <w:t>перечнем</w:t>
        </w:r>
      </w:hyperlink>
      <w:r w:rsidRPr="00C821AE">
        <w:rPr>
          <w:rFonts w:ascii="PT Astra Serif" w:hAnsi="PT Astra Serif" w:cs="PT Astra Serif"/>
          <w:sz w:val="28"/>
          <w:szCs w:val="28"/>
        </w:rPr>
        <w:t xml:space="preserve">, утвержденным распоряжением Правительства Российской Федерации от </w:t>
      </w:r>
      <w:r w:rsidRPr="00C821AE">
        <w:rPr>
          <w:sz w:val="28"/>
          <w:szCs w:val="28"/>
        </w:rPr>
        <w:t>31.07.2023</w:t>
      </w:r>
      <w:r w:rsidRPr="00C821AE">
        <w:rPr>
          <w:rFonts w:ascii="PT Astra Serif" w:hAnsi="PT Astra Serif" w:cs="PT Astra Serif"/>
          <w:sz w:val="28"/>
          <w:szCs w:val="28"/>
        </w:rPr>
        <w:t xml:space="preserve"> №2059-р</w:t>
      </w:r>
      <w:r w:rsidRPr="003267BD">
        <w:rPr>
          <w:sz w:val="28"/>
          <w:szCs w:val="28"/>
        </w:rPr>
        <w:t>(далее – перечень)</w:t>
      </w:r>
      <w:r w:rsidRPr="003267BD">
        <w:rPr>
          <w:color w:val="000000"/>
          <w:sz w:val="28"/>
          <w:szCs w:val="28"/>
        </w:rPr>
        <w:t>,</w:t>
      </w:r>
      <w:r w:rsidRPr="00C821AE">
        <w:rPr>
          <w:rFonts w:ascii="PT Astra Serif" w:hAnsi="PT Astra Serif" w:cs="PT Astra Serif"/>
          <w:sz w:val="28"/>
          <w:szCs w:val="28"/>
        </w:rPr>
        <w:t xml:space="preserve">закрепленной за органами </w:t>
      </w:r>
      <w:r>
        <w:rPr>
          <w:sz w:val="28"/>
          <w:szCs w:val="28"/>
        </w:rPr>
        <w:t>местного самоуправления</w:t>
      </w:r>
      <w:r w:rsidRPr="005C5BAE">
        <w:rPr>
          <w:sz w:val="28"/>
          <w:szCs w:val="28"/>
        </w:rPr>
        <w:t xml:space="preserve"> </w:t>
      </w:r>
      <w:r>
        <w:rPr>
          <w:sz w:val="28"/>
          <w:szCs w:val="28"/>
        </w:rPr>
        <w:t>муниципального образования Коротоякский сельсовет Хабарского района Алтайского края</w:t>
      </w:r>
      <w:r w:rsidRPr="00C821AE">
        <w:rPr>
          <w:rFonts w:ascii="PT Astra Serif" w:hAnsi="PT Astra Serif" w:cs="PT Astra Serif"/>
          <w:sz w:val="28"/>
          <w:szCs w:val="28"/>
        </w:rPr>
        <w:t xml:space="preserve">, а также </w:t>
      </w:r>
      <w:r w:rsidRPr="003267BD">
        <w:rPr>
          <w:sz w:val="28"/>
          <w:szCs w:val="28"/>
        </w:rPr>
        <w:t>находящимися в их ведении</w:t>
      </w:r>
      <w:r>
        <w:rPr>
          <w:sz w:val="28"/>
          <w:szCs w:val="28"/>
        </w:rPr>
        <w:t xml:space="preserve"> </w:t>
      </w:r>
      <w:r w:rsidRPr="00360E5A">
        <w:rPr>
          <w:sz w:val="28"/>
          <w:szCs w:val="28"/>
        </w:rPr>
        <w:t>муниципальными</w:t>
      </w:r>
      <w:r>
        <w:rPr>
          <w:sz w:val="28"/>
          <w:szCs w:val="28"/>
        </w:rPr>
        <w:t xml:space="preserve"> </w:t>
      </w:r>
      <w:r w:rsidRPr="00C821AE">
        <w:rPr>
          <w:rFonts w:ascii="PT Astra Serif" w:hAnsi="PT Astra Serif" w:cs="PT Astra Serif"/>
          <w:sz w:val="28"/>
          <w:szCs w:val="28"/>
        </w:rPr>
        <w:t>унитарным</w:t>
      </w:r>
      <w:r>
        <w:rPr>
          <w:rFonts w:cs="PT Astra Serif"/>
          <w:sz w:val="28"/>
          <w:szCs w:val="28"/>
        </w:rPr>
        <w:t>и</w:t>
      </w:r>
      <w:r w:rsidRPr="00C821AE">
        <w:rPr>
          <w:rFonts w:ascii="PT Astra Serif" w:hAnsi="PT Astra Serif" w:cs="PT Astra Serif"/>
          <w:sz w:val="28"/>
          <w:szCs w:val="28"/>
        </w:rPr>
        <w:t xml:space="preserve"> предприятиями и учреждениями</w:t>
      </w:r>
      <w:r w:rsidRPr="00360E5A">
        <w:rPr>
          <w:sz w:val="28"/>
          <w:szCs w:val="28"/>
        </w:rPr>
        <w:t xml:space="preserve">(далее </w:t>
      </w:r>
      <w:r>
        <w:rPr>
          <w:sz w:val="28"/>
          <w:szCs w:val="28"/>
        </w:rPr>
        <w:t>–</w:t>
      </w:r>
      <w:r w:rsidRPr="00360E5A">
        <w:rPr>
          <w:sz w:val="28"/>
          <w:szCs w:val="28"/>
        </w:rPr>
        <w:t xml:space="preserve"> правообладатели</w:t>
      </w:r>
      <w:r>
        <w:rPr>
          <w:sz w:val="28"/>
          <w:szCs w:val="28"/>
        </w:rPr>
        <w:t xml:space="preserve"> </w:t>
      </w:r>
      <w:r w:rsidRPr="003267BD">
        <w:rPr>
          <w:sz w:val="28"/>
          <w:szCs w:val="28"/>
        </w:rPr>
        <w:t>муниципального</w:t>
      </w:r>
      <w:r w:rsidRPr="00C821AE">
        <w:rPr>
          <w:rFonts w:ascii="PT Astra Serif" w:hAnsi="PT Astra Serif" w:cs="PT Astra Serif"/>
          <w:sz w:val="28"/>
          <w:szCs w:val="28"/>
        </w:rPr>
        <w:t xml:space="preserve"> имущества</w:t>
      </w:r>
      <w:r w:rsidRPr="003267BD">
        <w:rPr>
          <w:sz w:val="28"/>
          <w:szCs w:val="28"/>
        </w:rPr>
        <w:t>)</w:t>
      </w:r>
      <w:r>
        <w:rPr>
          <w:sz w:val="28"/>
          <w:szCs w:val="28"/>
        </w:rPr>
        <w:t>,</w:t>
      </w:r>
      <w:r w:rsidRPr="003267BD">
        <w:rPr>
          <w:sz w:val="28"/>
          <w:szCs w:val="28"/>
        </w:rPr>
        <w:t xml:space="preserve"> на праве хозяйственного ведения или оперативного управления, в целях ее п</w:t>
      </w:r>
      <w:r w:rsidRPr="00C821AE">
        <w:rPr>
          <w:rFonts w:ascii="PT Astra Serif" w:hAnsi="PT Astra Serif" w:cs="PT Astra Serif"/>
          <w:sz w:val="28"/>
          <w:szCs w:val="28"/>
        </w:rPr>
        <w:t>ередачи для осуществления решения транспортных задач в интересах гуманитарных миссий и отдельных задач в сфере обороны и безопасности</w:t>
      </w:r>
      <w:r>
        <w:rPr>
          <w:rFonts w:cs="PT Astra Serif"/>
          <w:sz w:val="28"/>
          <w:szCs w:val="28"/>
        </w:rPr>
        <w:t>,</w:t>
      </w:r>
      <w:r w:rsidRPr="00C821AE">
        <w:rPr>
          <w:rFonts w:ascii="PT Astra Serif" w:hAnsi="PT Astra Serif" w:cs="PT Astra Serif"/>
          <w:sz w:val="28"/>
          <w:szCs w:val="28"/>
        </w:rPr>
        <w:t xml:space="preserve"> соответствующим правообладателям </w:t>
      </w:r>
      <w:r w:rsidRPr="003267BD">
        <w:rPr>
          <w:sz w:val="28"/>
          <w:szCs w:val="28"/>
        </w:rPr>
        <w:t>муниципального им</w:t>
      </w:r>
      <w:r w:rsidRPr="00C821AE">
        <w:rPr>
          <w:rFonts w:ascii="PT Astra Serif" w:hAnsi="PT Astra Serif" w:cs="PT Astra Serif"/>
          <w:sz w:val="28"/>
          <w:szCs w:val="28"/>
        </w:rPr>
        <w:t>ущества</w:t>
      </w:r>
      <w:r>
        <w:rPr>
          <w:rFonts w:cs="PT Astra Serif"/>
          <w:sz w:val="28"/>
          <w:szCs w:val="28"/>
        </w:rPr>
        <w:t>,</w:t>
      </w:r>
      <w:r w:rsidRPr="00C821AE">
        <w:rPr>
          <w:rFonts w:ascii="PT Astra Serif" w:hAnsi="PT Astra Serif" w:cs="PT Astra Serif"/>
          <w:sz w:val="28"/>
          <w:szCs w:val="28"/>
        </w:rPr>
        <w:t xml:space="preserve"> руководствоваться следующим порядком: </w:t>
      </w:r>
    </w:p>
    <w:p w:rsidR="002F495B" w:rsidRPr="00C821AE" w:rsidRDefault="002F495B" w:rsidP="002F495B">
      <w:pPr>
        <w:spacing w:after="0" w:line="240" w:lineRule="auto"/>
        <w:ind w:firstLine="709"/>
        <w:contextualSpacing/>
        <w:jc w:val="both"/>
        <w:rPr>
          <w:rFonts w:ascii="PT Astra Serif" w:hAnsi="PT Astra Serif" w:cs="PT Astra Serif"/>
          <w:sz w:val="28"/>
          <w:szCs w:val="28"/>
        </w:rPr>
      </w:pPr>
      <w:r w:rsidRPr="00C821AE">
        <w:rPr>
          <w:rFonts w:ascii="PT Astra Serif" w:hAnsi="PT Astra Serif" w:cs="PT Astra Serif"/>
          <w:sz w:val="28"/>
          <w:szCs w:val="28"/>
        </w:rPr>
        <w:lastRenderedPageBreak/>
        <w:t xml:space="preserve">предложения о безвозмездной передаче в собственность по договору пожертвования техники, виды которой предусмотрены </w:t>
      </w:r>
      <w:hyperlink r:id="rId9" w:tooltip="https://login.consultant.ru/link/?req=doc&amp;base=LAW&amp;n=453658&amp;dst=100012&amp;field=134&amp;date=21.08.2023" w:history="1">
        <w:r w:rsidRPr="00C821AE">
          <w:rPr>
            <w:rFonts w:ascii="PT Astra Serif" w:hAnsi="PT Astra Serif" w:cs="PT Astra Serif"/>
            <w:sz w:val="28"/>
            <w:szCs w:val="28"/>
          </w:rPr>
          <w:t>перечнем (далее - предложение)</w:t>
        </w:r>
      </w:hyperlink>
      <w:r w:rsidRPr="00C821AE">
        <w:rPr>
          <w:rFonts w:ascii="PT Astra Serif" w:hAnsi="PT Astra Serif" w:cs="PT Astra Serif"/>
          <w:sz w:val="28"/>
          <w:szCs w:val="28"/>
        </w:rPr>
        <w:t>, направляются Общероссийскому общественному движению «НАРОДНЫЙ ФРОНТ «ЗА РОССИЮ» (далее - общественное движение);</w:t>
      </w:r>
    </w:p>
    <w:p w:rsidR="002F495B" w:rsidRPr="00C821AE" w:rsidRDefault="002F495B" w:rsidP="002F495B">
      <w:pPr>
        <w:spacing w:after="0" w:line="240" w:lineRule="auto"/>
        <w:ind w:firstLine="720"/>
        <w:contextualSpacing/>
        <w:jc w:val="both"/>
        <w:rPr>
          <w:rFonts w:ascii="PT Astra Serif" w:hAnsi="PT Astra Serif" w:cs="PT Astra Serif"/>
          <w:sz w:val="28"/>
          <w:szCs w:val="28"/>
        </w:rPr>
      </w:pPr>
      <w:r w:rsidRPr="00C821AE">
        <w:rPr>
          <w:rFonts w:ascii="PT Astra Serif" w:hAnsi="PT Astra Serif" w:cs="PT Astra Serif"/>
          <w:sz w:val="28"/>
          <w:szCs w:val="28"/>
        </w:rPr>
        <w:t>в случае поступления в 10-дневный срок</w:t>
      </w:r>
      <w:r>
        <w:rPr>
          <w:rFonts w:cs="PT Astra Serif"/>
          <w:sz w:val="28"/>
          <w:szCs w:val="28"/>
        </w:rPr>
        <w:t>,</w:t>
      </w:r>
      <w:r w:rsidRPr="00C821AE">
        <w:rPr>
          <w:rFonts w:ascii="PT Astra Serif" w:hAnsi="PT Astra Serif" w:cs="PT Astra Serif"/>
          <w:sz w:val="28"/>
          <w:szCs w:val="28"/>
        </w:rPr>
        <w:t xml:space="preserve"> со дня направления предложения согласия общественного движения на принятие в собственность техники, указанной в предложении, ее безвозмездная передача общественному движению осуществляется по договору пожертвования в установленном порядке;</w:t>
      </w:r>
    </w:p>
    <w:p w:rsidR="002F495B" w:rsidRDefault="002F495B" w:rsidP="002F495B">
      <w:pPr>
        <w:spacing w:after="0" w:line="240" w:lineRule="auto"/>
        <w:ind w:firstLine="720"/>
        <w:contextualSpacing/>
        <w:jc w:val="both"/>
        <w:rPr>
          <w:rFonts w:cs="PT Astra Serif"/>
          <w:sz w:val="28"/>
          <w:szCs w:val="28"/>
        </w:rPr>
      </w:pPr>
      <w:r w:rsidRPr="00C821AE">
        <w:rPr>
          <w:rFonts w:ascii="PT Astra Serif" w:hAnsi="PT Astra Serif" w:cs="PT Astra Serif"/>
          <w:sz w:val="28"/>
          <w:szCs w:val="28"/>
        </w:rPr>
        <w:t xml:space="preserve">уведомление о безвозмездной передаче по договору пожертвования общественному движению техники, указанной в предложении, направляется в  </w:t>
      </w:r>
      <w:r>
        <w:rPr>
          <w:rFonts w:ascii="Times New Roman" w:eastAsia="Times New Roman" w:hAnsi="Times New Roman" w:cs="Times New Roman"/>
          <w:sz w:val="28"/>
          <w:szCs w:val="28"/>
        </w:rPr>
        <w:t>муниципальное образование Коротоякский сельсовет</w:t>
      </w:r>
      <w:r w:rsidRPr="00776A19">
        <w:rPr>
          <w:rFonts w:ascii="PT Astra Serif" w:hAnsi="PT Astra Serif" w:cs="PT Astra Serif"/>
          <w:sz w:val="28"/>
          <w:szCs w:val="28"/>
        </w:rPr>
        <w:t xml:space="preserve"> в 5-дневный срок</w:t>
      </w:r>
      <w:r>
        <w:rPr>
          <w:rFonts w:cs="PT Astra Serif"/>
          <w:sz w:val="28"/>
          <w:szCs w:val="28"/>
        </w:rPr>
        <w:t>,</w:t>
      </w:r>
      <w:r w:rsidRPr="00776A19">
        <w:rPr>
          <w:rFonts w:ascii="PT Astra Serif" w:hAnsi="PT Astra Serif" w:cs="PT Astra Serif"/>
          <w:sz w:val="28"/>
          <w:szCs w:val="28"/>
        </w:rPr>
        <w:t xml:space="preserve"> со дня заключения договора пожертвования</w:t>
      </w:r>
      <w:r>
        <w:rPr>
          <w:rFonts w:cs="PT Astra Serif"/>
          <w:sz w:val="28"/>
          <w:szCs w:val="28"/>
        </w:rPr>
        <w:t>,</w:t>
      </w:r>
      <w:r w:rsidRPr="00776A19">
        <w:rPr>
          <w:rFonts w:ascii="PT Astra Serif" w:hAnsi="PT Astra Serif" w:cs="PT Astra Serif"/>
          <w:sz w:val="28"/>
          <w:szCs w:val="28"/>
        </w:rPr>
        <w:t xml:space="preserve"> с приложением копии соответствующего договора. </w:t>
      </w:r>
    </w:p>
    <w:p w:rsidR="002F495B" w:rsidRPr="00270483" w:rsidRDefault="002F495B" w:rsidP="002F495B">
      <w:pPr>
        <w:spacing w:after="0" w:line="240" w:lineRule="auto"/>
        <w:ind w:firstLine="720"/>
        <w:contextualSpacing/>
        <w:jc w:val="both"/>
        <w:rPr>
          <w:rFonts w:ascii="Times New Roman" w:hAnsi="Times New Roman" w:cs="Times New Roman"/>
          <w:sz w:val="28"/>
          <w:szCs w:val="28"/>
        </w:rPr>
      </w:pPr>
      <w:r w:rsidRPr="00270483">
        <w:rPr>
          <w:rFonts w:ascii="Times New Roman" w:hAnsi="Times New Roman" w:cs="Times New Roman"/>
          <w:sz w:val="28"/>
          <w:szCs w:val="28"/>
        </w:rPr>
        <w:t xml:space="preserve">В </w:t>
      </w:r>
      <w:r>
        <w:rPr>
          <w:rFonts w:ascii="Times New Roman" w:hAnsi="Times New Roman" w:cs="Times New Roman"/>
          <w:sz w:val="28"/>
          <w:szCs w:val="28"/>
        </w:rPr>
        <w:t>случаях, предусмотренных законодательством Российской Федерации, безвозмездная передача техники, виды которой предусмотрены перечнем, осуществляется с согласия собственника муниципального имущества.</w:t>
      </w:r>
    </w:p>
    <w:p w:rsidR="002F495B" w:rsidRPr="00776A19" w:rsidRDefault="002F495B" w:rsidP="002F495B">
      <w:pPr>
        <w:pStyle w:val="a3"/>
        <w:numPr>
          <w:ilvl w:val="0"/>
          <w:numId w:val="8"/>
        </w:numPr>
        <w:ind w:left="0" w:firstLine="709"/>
        <w:jc w:val="both"/>
        <w:rPr>
          <w:rFonts w:cs="PT Astra Serif"/>
          <w:sz w:val="28"/>
          <w:szCs w:val="28"/>
        </w:rPr>
      </w:pPr>
      <w:r w:rsidRPr="00776A19">
        <w:rPr>
          <w:rFonts w:ascii="PT Astra Serif" w:hAnsi="PT Astra Serif" w:cs="PT Astra Serif"/>
          <w:sz w:val="28"/>
          <w:szCs w:val="28"/>
        </w:rPr>
        <w:t xml:space="preserve">Реализация мероприятий, предусмотренных </w:t>
      </w:r>
      <w:r w:rsidRPr="00776A19">
        <w:rPr>
          <w:sz w:val="28"/>
          <w:szCs w:val="28"/>
        </w:rPr>
        <w:t>настоящим решением</w:t>
      </w:r>
      <w:r w:rsidRPr="00776A19">
        <w:rPr>
          <w:rFonts w:ascii="PT Astra Serif" w:hAnsi="PT Astra Serif" w:cs="PT Astra Serif"/>
          <w:sz w:val="28"/>
          <w:szCs w:val="28"/>
        </w:rPr>
        <w:t xml:space="preserve">, осуществляется правообладателями </w:t>
      </w:r>
      <w:r w:rsidRPr="00776A19">
        <w:rPr>
          <w:sz w:val="28"/>
          <w:szCs w:val="28"/>
        </w:rPr>
        <w:t>муниципального имущества в пределах бюджетных ассигнований,</w:t>
      </w:r>
      <w:r w:rsidRPr="00776A19">
        <w:rPr>
          <w:rFonts w:ascii="PT Astra Serif" w:hAnsi="PT Astra Serif" w:cs="PT Astra Serif"/>
          <w:sz w:val="28"/>
          <w:szCs w:val="28"/>
        </w:rPr>
        <w:t xml:space="preserve"> предусмотренных им в бюджете</w:t>
      </w:r>
      <w:r w:rsidR="002473A5">
        <w:rPr>
          <w:rFonts w:asciiTheme="minorHAnsi" w:hAnsiTheme="minorHAnsi" w:cs="PT Astra Serif"/>
          <w:sz w:val="28"/>
          <w:szCs w:val="28"/>
        </w:rPr>
        <w:t xml:space="preserve"> </w:t>
      </w:r>
      <w:r w:rsidRPr="00776A19">
        <w:rPr>
          <w:sz w:val="28"/>
          <w:szCs w:val="28"/>
        </w:rPr>
        <w:t>муниципального образования (наименование муниципального образования)</w:t>
      </w:r>
      <w:r w:rsidRPr="00776A19">
        <w:rPr>
          <w:rFonts w:ascii="PT Astra Serif" w:hAnsi="PT Astra Serif" w:cs="PT Astra Serif"/>
          <w:sz w:val="28"/>
          <w:szCs w:val="28"/>
        </w:rPr>
        <w:t xml:space="preserve">. </w:t>
      </w:r>
    </w:p>
    <w:p w:rsidR="002F495B" w:rsidRPr="00776A19" w:rsidRDefault="002F495B" w:rsidP="002F495B">
      <w:pPr>
        <w:pStyle w:val="a3"/>
        <w:numPr>
          <w:ilvl w:val="0"/>
          <w:numId w:val="8"/>
        </w:numPr>
        <w:ind w:left="0" w:firstLine="709"/>
        <w:jc w:val="both"/>
        <w:rPr>
          <w:rFonts w:cs="PT Astra Serif"/>
          <w:sz w:val="28"/>
          <w:szCs w:val="28"/>
        </w:rPr>
      </w:pPr>
      <w:r>
        <w:rPr>
          <w:sz w:val="28"/>
          <w:szCs w:val="28"/>
        </w:rPr>
        <w:t>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полномочий по ведению бюджетного учета и (или) составлению и представлению бюджетной отчетности, ведению бухгалтерского учета  определяют стоимость передаваемой техники исходя из оценочной стоимости, а в случае ее отсутствия  - из балансовой стоимости, если иное не предусмотрено законодательством Российской Федерации.</w:t>
      </w:r>
    </w:p>
    <w:p w:rsidR="002F495B" w:rsidRPr="00C821AE" w:rsidRDefault="002F495B" w:rsidP="002F495B">
      <w:pPr>
        <w:spacing w:after="0" w:line="240" w:lineRule="auto"/>
        <w:ind w:firstLine="720"/>
        <w:contextualSpacing/>
        <w:jc w:val="both"/>
        <w:rPr>
          <w:rFonts w:ascii="PT Astra Serif" w:hAnsi="PT Astra Serif" w:cs="PT Astra Serif"/>
          <w:sz w:val="28"/>
          <w:szCs w:val="28"/>
        </w:rPr>
      </w:pPr>
      <w:r w:rsidRPr="00776A19">
        <w:rPr>
          <w:rFonts w:ascii="Times New Roman" w:hAnsi="Times New Roman" w:cs="Times New Roman"/>
          <w:sz w:val="28"/>
          <w:szCs w:val="28"/>
        </w:rPr>
        <w:t>4</w:t>
      </w:r>
      <w:r w:rsidRPr="00776A19">
        <w:rPr>
          <w:rFonts w:ascii="PT Astra Serif" w:hAnsi="PT Astra Serif" w:cs="PT Astra Serif"/>
          <w:sz w:val="28"/>
          <w:szCs w:val="28"/>
        </w:rPr>
        <w:t xml:space="preserve">. Рекомендовать хозяйственным товариществам и обществам, доли в уставных (складочных) капиталах или акции которых находятся в собственности </w:t>
      </w:r>
      <w:r w:rsidRPr="00776A19">
        <w:rPr>
          <w:rFonts w:ascii="Times New Roman" w:hAnsi="Times New Roman" w:cs="Times New Roman"/>
          <w:sz w:val="28"/>
          <w:szCs w:val="28"/>
        </w:rPr>
        <w:t>муниципального</w:t>
      </w:r>
      <w:r>
        <w:rPr>
          <w:rFonts w:ascii="Times New Roman" w:hAnsi="Times New Roman" w:cs="Times New Roman"/>
          <w:sz w:val="28"/>
          <w:szCs w:val="28"/>
        </w:rPr>
        <w:t xml:space="preserve"> образования</w:t>
      </w:r>
      <w:r w:rsidRPr="00E66E9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Коротоякский сельсовет</w:t>
      </w:r>
      <w:r w:rsidRPr="00C821AE">
        <w:rPr>
          <w:rFonts w:ascii="PT Astra Serif" w:hAnsi="PT Astra Serif" w:cs="PT Astra Serif"/>
          <w:sz w:val="28"/>
          <w:szCs w:val="28"/>
        </w:rPr>
        <w:t>, а также их аффилированным юридическим лицам</w:t>
      </w:r>
      <w:r>
        <w:rPr>
          <w:rFonts w:cs="PT Astra Serif"/>
          <w:sz w:val="28"/>
          <w:szCs w:val="28"/>
        </w:rPr>
        <w:t>,</w:t>
      </w:r>
      <w:r w:rsidRPr="00C821AE">
        <w:rPr>
          <w:rFonts w:ascii="PT Astra Serif" w:hAnsi="PT Astra Serif" w:cs="PT Astra Serif"/>
          <w:sz w:val="28"/>
          <w:szCs w:val="28"/>
        </w:rPr>
        <w:t xml:space="preserve"> в отношении техники, виды которой предусмотрены </w:t>
      </w:r>
      <w:hyperlink r:id="rId10" w:tooltip="https://login.consultant.ru/link/?req=doc&amp;base=LAW&amp;n=453658&amp;dst=100012&amp;field=134&amp;date=21.08.2023" w:history="1">
        <w:r w:rsidRPr="00C821AE">
          <w:rPr>
            <w:rFonts w:ascii="PT Astra Serif" w:hAnsi="PT Astra Serif" w:cs="PT Astra Serif"/>
            <w:sz w:val="28"/>
            <w:szCs w:val="28"/>
          </w:rPr>
          <w:t>перечнем</w:t>
        </w:r>
      </w:hyperlink>
      <w:r w:rsidRPr="00C821AE">
        <w:rPr>
          <w:rFonts w:ascii="PT Astra Serif" w:hAnsi="PT Astra Serif" w:cs="PT Astra Serif"/>
          <w:sz w:val="28"/>
          <w:szCs w:val="28"/>
        </w:rPr>
        <w:t xml:space="preserve"> и потребность</w:t>
      </w:r>
      <w:r>
        <w:rPr>
          <w:rFonts w:cs="PT Astra Serif"/>
          <w:sz w:val="28"/>
          <w:szCs w:val="28"/>
        </w:rPr>
        <w:t>,</w:t>
      </w:r>
      <w:r w:rsidRPr="00C821AE">
        <w:rPr>
          <w:rFonts w:ascii="PT Astra Serif" w:hAnsi="PT Astra Serif" w:cs="PT Astra Serif"/>
          <w:sz w:val="28"/>
          <w:szCs w:val="28"/>
        </w:rPr>
        <w:t xml:space="preserve"> в использовании которой</w:t>
      </w:r>
      <w:r>
        <w:rPr>
          <w:rFonts w:cs="PT Astra Serif"/>
          <w:sz w:val="28"/>
          <w:szCs w:val="28"/>
        </w:rPr>
        <w:t>,</w:t>
      </w:r>
      <w:r w:rsidRPr="00C821AE">
        <w:rPr>
          <w:rFonts w:ascii="PT Astra Serif" w:hAnsi="PT Astra Serif" w:cs="PT Astra Serif"/>
          <w:sz w:val="28"/>
          <w:szCs w:val="28"/>
        </w:rPr>
        <w:t xml:space="preserve"> отсутствует, руководствоваться положениями распоряжения Правительства Российской Федерации от 31</w:t>
      </w:r>
      <w:r>
        <w:rPr>
          <w:rFonts w:cs="PT Astra Serif"/>
          <w:sz w:val="28"/>
          <w:szCs w:val="28"/>
        </w:rPr>
        <w:t>.07.</w:t>
      </w:r>
      <w:r w:rsidRPr="00C821AE">
        <w:rPr>
          <w:rFonts w:ascii="PT Astra Serif" w:hAnsi="PT Astra Serif" w:cs="PT Astra Serif"/>
          <w:sz w:val="28"/>
          <w:szCs w:val="28"/>
        </w:rPr>
        <w:t xml:space="preserve">2023 </w:t>
      </w:r>
      <w:r w:rsidRPr="005B48B3">
        <w:rPr>
          <w:rFonts w:ascii="Times New Roman" w:hAnsi="Times New Roman" w:cs="Times New Roman"/>
          <w:sz w:val="28"/>
          <w:szCs w:val="28"/>
        </w:rPr>
        <w:t>№</w:t>
      </w:r>
      <w:r w:rsidRPr="00C821AE">
        <w:rPr>
          <w:rFonts w:ascii="PT Astra Serif" w:hAnsi="PT Astra Serif" w:cs="PT Astra Serif"/>
          <w:sz w:val="28"/>
          <w:szCs w:val="28"/>
        </w:rPr>
        <w:t>2059-</w:t>
      </w:r>
      <w:r w:rsidRPr="005B48B3">
        <w:rPr>
          <w:rFonts w:ascii="Times New Roman" w:hAnsi="Times New Roman" w:cs="Times New Roman"/>
          <w:sz w:val="28"/>
          <w:szCs w:val="28"/>
        </w:rPr>
        <w:t>р, постановлени</w:t>
      </w:r>
      <w:r>
        <w:rPr>
          <w:rFonts w:ascii="Times New Roman" w:hAnsi="Times New Roman" w:cs="Times New Roman"/>
          <w:sz w:val="28"/>
          <w:szCs w:val="28"/>
        </w:rPr>
        <w:t>я</w:t>
      </w:r>
      <w:r w:rsidRPr="00C821AE">
        <w:rPr>
          <w:rFonts w:ascii="Times New Roman" w:hAnsi="Times New Roman" w:cs="Times New Roman"/>
          <w:sz w:val="28"/>
          <w:szCs w:val="28"/>
        </w:rPr>
        <w:t xml:space="preserve"> Алтайского краевого Законодательного Собрания </w:t>
      </w:r>
      <w:r w:rsidRPr="00C821AE">
        <w:rPr>
          <w:rFonts w:ascii="Times New Roman" w:eastAsia="Times New Roman" w:hAnsi="Times New Roman" w:cs="Times New Roman"/>
          <w:sz w:val="28"/>
          <w:szCs w:val="28"/>
        </w:rPr>
        <w:t xml:space="preserve">от 04.09.2023 </w:t>
      </w:r>
      <w:r>
        <w:rPr>
          <w:rFonts w:ascii="Times New Roman" w:eastAsia="Times New Roman" w:hAnsi="Times New Roman" w:cs="Times New Roman"/>
          <w:sz w:val="28"/>
          <w:szCs w:val="28"/>
        </w:rPr>
        <w:t>№</w:t>
      </w:r>
      <w:r w:rsidRPr="00C821AE">
        <w:rPr>
          <w:rFonts w:ascii="Times New Roman" w:eastAsia="Times New Roman" w:hAnsi="Times New Roman" w:cs="Times New Roman"/>
          <w:sz w:val="28"/>
          <w:szCs w:val="28"/>
        </w:rPr>
        <w:t xml:space="preserve">204 </w:t>
      </w:r>
      <w:r>
        <w:rPr>
          <w:rFonts w:ascii="Times New Roman" w:eastAsia="Times New Roman" w:hAnsi="Times New Roman" w:cs="Times New Roman"/>
          <w:sz w:val="28"/>
          <w:szCs w:val="28"/>
        </w:rPr>
        <w:t>«</w:t>
      </w:r>
      <w:r w:rsidRPr="00C821AE">
        <w:rPr>
          <w:rFonts w:ascii="Times New Roman" w:eastAsia="Times New Roman" w:hAnsi="Times New Roman" w:cs="Times New Roman"/>
          <w:sz w:val="28"/>
          <w:szCs w:val="28"/>
        </w:rPr>
        <w:t>О порядке передачи государственного имущества Алтайского края (техники), необходимого для осуществления решения транспортных задач в интересах гуманитарных миссий и отдельных задач в сфере обороны и безопасности</w:t>
      </w:r>
      <w:r>
        <w:rPr>
          <w:rFonts w:ascii="Times New Roman" w:eastAsia="Times New Roman" w:hAnsi="Times New Roman" w:cs="Times New Roman"/>
          <w:sz w:val="28"/>
          <w:szCs w:val="28"/>
        </w:rPr>
        <w:t xml:space="preserve">» </w:t>
      </w:r>
      <w:r w:rsidRPr="00C821AE">
        <w:rPr>
          <w:rFonts w:ascii="PT Astra Serif" w:hAnsi="PT Astra Serif" w:cs="PT Astra Serif"/>
          <w:sz w:val="28"/>
          <w:szCs w:val="28"/>
        </w:rPr>
        <w:t xml:space="preserve">и настоящего </w:t>
      </w:r>
      <w:r w:rsidRPr="005B48B3">
        <w:rPr>
          <w:rFonts w:ascii="Times New Roman" w:hAnsi="Times New Roman" w:cs="Times New Roman"/>
          <w:sz w:val="28"/>
          <w:szCs w:val="28"/>
        </w:rPr>
        <w:t>решения.</w:t>
      </w:r>
    </w:p>
    <w:p w:rsidR="002F495B" w:rsidRPr="0086711E" w:rsidRDefault="002F495B" w:rsidP="002F495B">
      <w:pPr>
        <w:spacing w:after="0" w:line="240" w:lineRule="auto"/>
        <w:jc w:val="both"/>
        <w:rPr>
          <w:rFonts w:ascii="Times New Roman" w:eastAsia="Times New Roman" w:hAnsi="Times New Roman" w:cs="Times New Roman"/>
          <w:sz w:val="20"/>
          <w:szCs w:val="20"/>
        </w:rPr>
      </w:pPr>
      <w:r w:rsidRPr="0086711E">
        <w:rPr>
          <w:rFonts w:ascii="Times New Roman" w:eastAsia="Times New Roman" w:hAnsi="Times New Roman" w:cs="Times New Roman"/>
          <w:sz w:val="28"/>
          <w:szCs w:val="28"/>
        </w:rPr>
        <w:t xml:space="preserve">Глава </w:t>
      </w:r>
      <w:r>
        <w:rPr>
          <w:rFonts w:ascii="Times New Roman" w:eastAsia="Times New Roman" w:hAnsi="Times New Roman" w:cs="Times New Roman"/>
          <w:sz w:val="28"/>
          <w:szCs w:val="28"/>
        </w:rPr>
        <w:t>сельсовета                                                            Н.А. Теличкина</w:t>
      </w:r>
    </w:p>
    <w:p w:rsidR="002F495B" w:rsidRDefault="002F495B" w:rsidP="002F495B">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117586" w:rsidRDefault="00117586" w:rsidP="00AE32CD">
      <w:pPr>
        <w:contextualSpacing/>
        <w:jc w:val="center"/>
        <w:rPr>
          <w:rFonts w:ascii="Times New Roman" w:hAnsi="Times New Roman" w:cs="Times New Roman"/>
          <w:sz w:val="28"/>
          <w:szCs w:val="28"/>
        </w:rPr>
      </w:pPr>
    </w:p>
    <w:p w:rsidR="00117586" w:rsidRDefault="00117586" w:rsidP="00AE32CD">
      <w:pPr>
        <w:contextualSpacing/>
        <w:jc w:val="center"/>
        <w:rPr>
          <w:rFonts w:ascii="Times New Roman" w:hAnsi="Times New Roman" w:cs="Times New Roman"/>
          <w:sz w:val="28"/>
          <w:szCs w:val="28"/>
        </w:rPr>
      </w:pPr>
    </w:p>
    <w:p w:rsidR="00117586" w:rsidRDefault="00117586" w:rsidP="00AE32CD">
      <w:pPr>
        <w:contextualSpacing/>
        <w:jc w:val="center"/>
        <w:rPr>
          <w:rFonts w:ascii="Times New Roman" w:hAnsi="Times New Roman" w:cs="Times New Roman"/>
          <w:sz w:val="28"/>
          <w:szCs w:val="28"/>
        </w:rPr>
      </w:pPr>
    </w:p>
    <w:p w:rsidR="00117586" w:rsidRDefault="00117586" w:rsidP="00AE32CD">
      <w:pPr>
        <w:contextualSpacing/>
        <w:jc w:val="center"/>
        <w:rPr>
          <w:rFonts w:ascii="Times New Roman" w:hAnsi="Times New Roman" w:cs="Times New Roman"/>
          <w:sz w:val="28"/>
          <w:szCs w:val="28"/>
        </w:rPr>
      </w:pPr>
    </w:p>
    <w:p w:rsidR="00117586" w:rsidRDefault="00117586" w:rsidP="00AE32CD">
      <w:pPr>
        <w:contextualSpacing/>
        <w:jc w:val="center"/>
        <w:rPr>
          <w:rFonts w:ascii="Times New Roman" w:hAnsi="Times New Roman" w:cs="Times New Roman"/>
          <w:sz w:val="28"/>
          <w:szCs w:val="28"/>
        </w:rPr>
      </w:pPr>
    </w:p>
    <w:p w:rsidR="00117586" w:rsidRDefault="00117586" w:rsidP="00AE32CD">
      <w:pPr>
        <w:contextualSpacing/>
        <w:jc w:val="center"/>
        <w:rPr>
          <w:rFonts w:ascii="Times New Roman" w:hAnsi="Times New Roman" w:cs="Times New Roman"/>
          <w:sz w:val="28"/>
          <w:szCs w:val="28"/>
        </w:rPr>
      </w:pPr>
    </w:p>
    <w:p w:rsidR="00117586" w:rsidRDefault="00117586" w:rsidP="00AE32CD">
      <w:pPr>
        <w:contextualSpacing/>
        <w:jc w:val="center"/>
        <w:rPr>
          <w:rFonts w:ascii="Times New Roman" w:hAnsi="Times New Roman" w:cs="Times New Roman"/>
          <w:sz w:val="28"/>
          <w:szCs w:val="28"/>
        </w:rPr>
      </w:pPr>
    </w:p>
    <w:p w:rsidR="00117586" w:rsidRDefault="00117586" w:rsidP="00AE32CD">
      <w:pPr>
        <w:contextualSpacing/>
        <w:jc w:val="center"/>
        <w:rPr>
          <w:rFonts w:ascii="Times New Roman" w:hAnsi="Times New Roman" w:cs="Times New Roman"/>
          <w:sz w:val="28"/>
          <w:szCs w:val="28"/>
        </w:rPr>
      </w:pPr>
    </w:p>
    <w:p w:rsidR="00117586" w:rsidRDefault="00117586" w:rsidP="00AE32CD">
      <w:pPr>
        <w:contextualSpacing/>
        <w:jc w:val="center"/>
        <w:rPr>
          <w:rFonts w:ascii="Times New Roman" w:hAnsi="Times New Roman" w:cs="Times New Roman"/>
          <w:sz w:val="28"/>
          <w:szCs w:val="28"/>
        </w:rPr>
      </w:pPr>
    </w:p>
    <w:p w:rsidR="00117586" w:rsidRDefault="00117586" w:rsidP="00AE32CD">
      <w:pPr>
        <w:contextualSpacing/>
        <w:jc w:val="center"/>
        <w:rPr>
          <w:rFonts w:ascii="Times New Roman" w:hAnsi="Times New Roman" w:cs="Times New Roman"/>
          <w:sz w:val="28"/>
          <w:szCs w:val="28"/>
        </w:rPr>
      </w:pPr>
    </w:p>
    <w:p w:rsidR="00117586" w:rsidRDefault="00117586" w:rsidP="00AE32CD">
      <w:pPr>
        <w:contextualSpacing/>
        <w:jc w:val="center"/>
        <w:rPr>
          <w:rFonts w:ascii="Times New Roman" w:hAnsi="Times New Roman" w:cs="Times New Roman"/>
          <w:sz w:val="28"/>
          <w:szCs w:val="28"/>
        </w:rPr>
      </w:pPr>
    </w:p>
    <w:p w:rsidR="00117586" w:rsidRDefault="00117586" w:rsidP="00AE32CD">
      <w:pPr>
        <w:contextualSpacing/>
        <w:jc w:val="center"/>
        <w:rPr>
          <w:rFonts w:ascii="Times New Roman" w:hAnsi="Times New Roman" w:cs="Times New Roman"/>
          <w:sz w:val="28"/>
          <w:szCs w:val="28"/>
        </w:rPr>
      </w:pPr>
    </w:p>
    <w:p w:rsidR="00117586" w:rsidRDefault="00117586" w:rsidP="00AE32CD">
      <w:pPr>
        <w:contextualSpacing/>
        <w:jc w:val="center"/>
        <w:rPr>
          <w:rFonts w:ascii="Times New Roman" w:hAnsi="Times New Roman" w:cs="Times New Roman"/>
          <w:sz w:val="28"/>
          <w:szCs w:val="28"/>
        </w:rPr>
      </w:pPr>
    </w:p>
    <w:p w:rsidR="00117586" w:rsidRDefault="00117586" w:rsidP="00AE32CD">
      <w:pPr>
        <w:contextualSpacing/>
        <w:jc w:val="center"/>
        <w:rPr>
          <w:rFonts w:ascii="Times New Roman" w:hAnsi="Times New Roman" w:cs="Times New Roman"/>
          <w:sz w:val="28"/>
          <w:szCs w:val="28"/>
        </w:rPr>
      </w:pPr>
    </w:p>
    <w:p w:rsidR="00117586" w:rsidRDefault="00117586" w:rsidP="00AE32CD">
      <w:pPr>
        <w:contextualSpacing/>
        <w:jc w:val="center"/>
        <w:rPr>
          <w:rFonts w:ascii="Times New Roman" w:hAnsi="Times New Roman" w:cs="Times New Roman"/>
          <w:sz w:val="28"/>
          <w:szCs w:val="28"/>
        </w:rPr>
      </w:pPr>
    </w:p>
    <w:p w:rsidR="00117586" w:rsidRDefault="00117586" w:rsidP="00AE32CD">
      <w:pPr>
        <w:contextualSpacing/>
        <w:jc w:val="center"/>
        <w:rPr>
          <w:rFonts w:ascii="Times New Roman" w:hAnsi="Times New Roman" w:cs="Times New Roman"/>
          <w:sz w:val="28"/>
          <w:szCs w:val="28"/>
        </w:rPr>
      </w:pPr>
    </w:p>
    <w:p w:rsidR="00117586" w:rsidRDefault="00117586" w:rsidP="00AE32CD">
      <w:pPr>
        <w:contextualSpacing/>
        <w:jc w:val="center"/>
        <w:rPr>
          <w:rFonts w:ascii="Times New Roman" w:hAnsi="Times New Roman" w:cs="Times New Roman"/>
          <w:sz w:val="28"/>
          <w:szCs w:val="28"/>
        </w:rPr>
      </w:pPr>
    </w:p>
    <w:p w:rsidR="00117586" w:rsidRDefault="00117586" w:rsidP="00AE32CD">
      <w:pPr>
        <w:contextualSpacing/>
        <w:jc w:val="center"/>
        <w:rPr>
          <w:rFonts w:ascii="Times New Roman" w:hAnsi="Times New Roman" w:cs="Times New Roman"/>
          <w:sz w:val="28"/>
          <w:szCs w:val="28"/>
        </w:rPr>
      </w:pPr>
    </w:p>
    <w:p w:rsidR="00117586" w:rsidRDefault="00117586" w:rsidP="00AE32CD">
      <w:pPr>
        <w:contextualSpacing/>
        <w:jc w:val="center"/>
        <w:rPr>
          <w:rFonts w:ascii="Times New Roman" w:hAnsi="Times New Roman" w:cs="Times New Roman"/>
          <w:sz w:val="28"/>
          <w:szCs w:val="28"/>
        </w:rPr>
      </w:pPr>
    </w:p>
    <w:p w:rsidR="00117586" w:rsidRDefault="00117586" w:rsidP="00AE32CD">
      <w:pPr>
        <w:contextualSpacing/>
        <w:jc w:val="center"/>
        <w:rPr>
          <w:rFonts w:ascii="Times New Roman" w:hAnsi="Times New Roman" w:cs="Times New Roman"/>
          <w:sz w:val="28"/>
          <w:szCs w:val="28"/>
        </w:rPr>
      </w:pPr>
    </w:p>
    <w:p w:rsidR="00117586" w:rsidRDefault="00117586" w:rsidP="00AE32CD">
      <w:pPr>
        <w:contextualSpacing/>
        <w:jc w:val="center"/>
        <w:rPr>
          <w:rFonts w:ascii="Times New Roman" w:hAnsi="Times New Roman" w:cs="Times New Roman"/>
          <w:sz w:val="28"/>
          <w:szCs w:val="28"/>
        </w:rPr>
      </w:pPr>
    </w:p>
    <w:p w:rsidR="00117586" w:rsidRDefault="00117586" w:rsidP="00AE32CD">
      <w:pPr>
        <w:contextualSpacing/>
        <w:jc w:val="center"/>
        <w:rPr>
          <w:rFonts w:ascii="Times New Roman" w:hAnsi="Times New Roman" w:cs="Times New Roman"/>
          <w:sz w:val="28"/>
          <w:szCs w:val="28"/>
        </w:rPr>
      </w:pPr>
    </w:p>
    <w:p w:rsidR="00117586" w:rsidRDefault="00117586" w:rsidP="00AE32CD">
      <w:pPr>
        <w:contextualSpacing/>
        <w:jc w:val="center"/>
        <w:rPr>
          <w:rFonts w:ascii="Times New Roman" w:hAnsi="Times New Roman" w:cs="Times New Roman"/>
          <w:sz w:val="28"/>
          <w:szCs w:val="28"/>
        </w:rPr>
      </w:pPr>
    </w:p>
    <w:p w:rsidR="00AE32CD" w:rsidRPr="004F642F" w:rsidRDefault="00AE32CD" w:rsidP="00AE32CD">
      <w:pPr>
        <w:contextualSpacing/>
        <w:jc w:val="center"/>
        <w:rPr>
          <w:rFonts w:ascii="Times New Roman" w:hAnsi="Times New Roman" w:cs="Times New Roman"/>
          <w:sz w:val="28"/>
          <w:szCs w:val="28"/>
        </w:rPr>
      </w:pPr>
      <w:r w:rsidRPr="004F642F">
        <w:rPr>
          <w:rFonts w:ascii="Times New Roman" w:hAnsi="Times New Roman" w:cs="Times New Roman"/>
          <w:sz w:val="28"/>
          <w:szCs w:val="28"/>
        </w:rPr>
        <w:t>СБОРНИК</w:t>
      </w:r>
    </w:p>
    <w:p w:rsidR="00AE32CD" w:rsidRPr="004F642F" w:rsidRDefault="00AE32CD" w:rsidP="00AE32CD">
      <w:pPr>
        <w:contextualSpacing/>
        <w:jc w:val="center"/>
        <w:rPr>
          <w:rFonts w:ascii="Times New Roman" w:hAnsi="Times New Roman" w:cs="Times New Roman"/>
          <w:sz w:val="28"/>
          <w:szCs w:val="28"/>
        </w:rPr>
      </w:pPr>
      <w:r w:rsidRPr="004F642F">
        <w:rPr>
          <w:rFonts w:ascii="Times New Roman" w:hAnsi="Times New Roman" w:cs="Times New Roman"/>
          <w:sz w:val="28"/>
          <w:szCs w:val="28"/>
        </w:rPr>
        <w:t>муниципальных правовых актов</w:t>
      </w:r>
    </w:p>
    <w:p w:rsidR="00AE32CD" w:rsidRPr="004F642F" w:rsidRDefault="00AE32CD" w:rsidP="00AE32CD">
      <w:pPr>
        <w:contextualSpacing/>
        <w:jc w:val="center"/>
        <w:rPr>
          <w:rFonts w:ascii="Times New Roman" w:hAnsi="Times New Roman" w:cs="Times New Roman"/>
          <w:sz w:val="28"/>
          <w:szCs w:val="28"/>
        </w:rPr>
      </w:pPr>
      <w:r>
        <w:rPr>
          <w:rFonts w:ascii="Times New Roman" w:hAnsi="Times New Roman" w:cs="Times New Roman"/>
          <w:sz w:val="28"/>
          <w:szCs w:val="28"/>
        </w:rPr>
        <w:t>Коротоякского</w:t>
      </w:r>
      <w:r w:rsidRPr="004F642F">
        <w:rPr>
          <w:rFonts w:ascii="Times New Roman" w:hAnsi="Times New Roman" w:cs="Times New Roman"/>
          <w:sz w:val="28"/>
          <w:szCs w:val="28"/>
        </w:rPr>
        <w:t xml:space="preserve"> сельсовета  </w:t>
      </w:r>
      <w:r>
        <w:rPr>
          <w:rFonts w:ascii="Times New Roman" w:hAnsi="Times New Roman" w:cs="Times New Roman"/>
          <w:sz w:val="28"/>
          <w:szCs w:val="28"/>
        </w:rPr>
        <w:t>Хабарского</w:t>
      </w:r>
      <w:r w:rsidRPr="004F642F">
        <w:rPr>
          <w:rFonts w:ascii="Times New Roman" w:hAnsi="Times New Roman" w:cs="Times New Roman"/>
          <w:sz w:val="28"/>
          <w:szCs w:val="28"/>
        </w:rPr>
        <w:t xml:space="preserve"> района Алтайского края</w:t>
      </w:r>
    </w:p>
    <w:p w:rsidR="00AE32CD" w:rsidRDefault="00AE32CD" w:rsidP="00AE32CD">
      <w:pPr>
        <w:contextualSpacing/>
        <w:jc w:val="center"/>
        <w:rPr>
          <w:rFonts w:ascii="Times New Roman" w:hAnsi="Times New Roman" w:cs="Times New Roman"/>
          <w:sz w:val="28"/>
          <w:szCs w:val="28"/>
        </w:rPr>
      </w:pPr>
      <w:r>
        <w:rPr>
          <w:rFonts w:ascii="Times New Roman" w:hAnsi="Times New Roman" w:cs="Times New Roman"/>
          <w:sz w:val="28"/>
          <w:szCs w:val="28"/>
        </w:rPr>
        <w:t>№3, 30 ноября 2023г.</w:t>
      </w:r>
    </w:p>
    <w:p w:rsidR="00AE32CD" w:rsidRPr="004F642F" w:rsidRDefault="00AE32CD" w:rsidP="00AE32CD">
      <w:pPr>
        <w:contextualSpacing/>
        <w:jc w:val="center"/>
        <w:rPr>
          <w:rFonts w:ascii="Times New Roman" w:hAnsi="Times New Roman" w:cs="Times New Roman"/>
          <w:sz w:val="28"/>
          <w:szCs w:val="28"/>
        </w:rPr>
      </w:pPr>
    </w:p>
    <w:p w:rsidR="002F48A4" w:rsidRDefault="002F48A4" w:rsidP="004F642F">
      <w:pPr>
        <w:contextualSpacing/>
        <w:jc w:val="center"/>
        <w:rPr>
          <w:rFonts w:ascii="Times New Roman" w:hAnsi="Times New Roman" w:cs="Times New Roman"/>
          <w:sz w:val="28"/>
          <w:szCs w:val="28"/>
        </w:rPr>
      </w:pPr>
    </w:p>
    <w:p w:rsidR="004B1F5E" w:rsidRDefault="004B1F5E" w:rsidP="004F642F">
      <w:pPr>
        <w:contextualSpacing/>
        <w:jc w:val="center"/>
        <w:rPr>
          <w:rFonts w:ascii="Times New Roman" w:hAnsi="Times New Roman" w:cs="Times New Roman"/>
          <w:sz w:val="28"/>
          <w:szCs w:val="28"/>
        </w:rPr>
      </w:pPr>
    </w:p>
    <w:p w:rsidR="004B1F5E" w:rsidRDefault="004B1F5E" w:rsidP="004F642F">
      <w:pPr>
        <w:contextualSpacing/>
        <w:jc w:val="center"/>
        <w:rPr>
          <w:rFonts w:ascii="Times New Roman" w:hAnsi="Times New Roman" w:cs="Times New Roman"/>
          <w:sz w:val="28"/>
          <w:szCs w:val="28"/>
        </w:rPr>
      </w:pPr>
    </w:p>
    <w:p w:rsidR="004B1F5E" w:rsidRDefault="004B1F5E" w:rsidP="004F642F">
      <w:pPr>
        <w:contextualSpacing/>
        <w:jc w:val="center"/>
        <w:rPr>
          <w:rFonts w:ascii="Times New Roman" w:hAnsi="Times New Roman" w:cs="Times New Roman"/>
          <w:sz w:val="28"/>
          <w:szCs w:val="28"/>
        </w:rPr>
      </w:pPr>
    </w:p>
    <w:p w:rsidR="004B1F5E" w:rsidRDefault="004B1F5E" w:rsidP="004F642F">
      <w:pPr>
        <w:contextualSpacing/>
        <w:jc w:val="center"/>
        <w:rPr>
          <w:rFonts w:ascii="Times New Roman" w:hAnsi="Times New Roman" w:cs="Times New Roman"/>
          <w:sz w:val="28"/>
          <w:szCs w:val="28"/>
        </w:rPr>
      </w:pPr>
    </w:p>
    <w:p w:rsidR="004B1F5E" w:rsidRDefault="004B1F5E" w:rsidP="004F642F">
      <w:pPr>
        <w:contextualSpacing/>
        <w:jc w:val="center"/>
        <w:rPr>
          <w:rFonts w:ascii="Times New Roman" w:hAnsi="Times New Roman" w:cs="Times New Roman"/>
          <w:sz w:val="28"/>
          <w:szCs w:val="28"/>
        </w:rPr>
      </w:pPr>
    </w:p>
    <w:p w:rsidR="004B1F5E" w:rsidRDefault="004B1F5E" w:rsidP="004F642F">
      <w:pPr>
        <w:contextualSpacing/>
        <w:jc w:val="center"/>
        <w:rPr>
          <w:rFonts w:ascii="Times New Roman" w:hAnsi="Times New Roman" w:cs="Times New Roman"/>
          <w:sz w:val="28"/>
          <w:szCs w:val="28"/>
        </w:rPr>
      </w:pPr>
    </w:p>
    <w:p w:rsidR="004B1F5E" w:rsidRDefault="004B1F5E"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B1F5E" w:rsidRDefault="004B1F5E" w:rsidP="004F642F">
      <w:pPr>
        <w:contextualSpacing/>
        <w:jc w:val="center"/>
        <w:rPr>
          <w:rFonts w:ascii="Times New Roman" w:hAnsi="Times New Roman" w:cs="Times New Roman"/>
          <w:sz w:val="28"/>
          <w:szCs w:val="28"/>
        </w:rPr>
      </w:pPr>
    </w:p>
    <w:p w:rsidR="004B1F5E" w:rsidRDefault="004B1F5E" w:rsidP="004F642F">
      <w:pPr>
        <w:contextualSpacing/>
        <w:jc w:val="center"/>
        <w:rPr>
          <w:rFonts w:ascii="Times New Roman" w:hAnsi="Times New Roman" w:cs="Times New Roman"/>
          <w:sz w:val="28"/>
          <w:szCs w:val="28"/>
        </w:rPr>
      </w:pPr>
    </w:p>
    <w:p w:rsidR="00BD3CE2" w:rsidRDefault="00BD3CE2" w:rsidP="004F642F">
      <w:pPr>
        <w:contextualSpacing/>
        <w:jc w:val="center"/>
        <w:rPr>
          <w:rFonts w:ascii="Times New Roman" w:hAnsi="Times New Roman" w:cs="Times New Roman"/>
          <w:sz w:val="28"/>
          <w:szCs w:val="28"/>
        </w:rPr>
      </w:pPr>
    </w:p>
    <w:p w:rsidR="00BD3CE2" w:rsidRDefault="00BD3CE2" w:rsidP="004F642F">
      <w:pPr>
        <w:contextualSpacing/>
        <w:jc w:val="center"/>
        <w:rPr>
          <w:rFonts w:ascii="Times New Roman" w:hAnsi="Times New Roman" w:cs="Times New Roman"/>
          <w:sz w:val="28"/>
          <w:szCs w:val="28"/>
        </w:rPr>
      </w:pPr>
    </w:p>
    <w:p w:rsidR="00BD3CE2" w:rsidRDefault="00BD3CE2" w:rsidP="004F642F">
      <w:pPr>
        <w:contextualSpacing/>
        <w:jc w:val="center"/>
        <w:rPr>
          <w:rFonts w:ascii="Times New Roman" w:hAnsi="Times New Roman" w:cs="Times New Roman"/>
          <w:sz w:val="28"/>
          <w:szCs w:val="28"/>
        </w:rPr>
      </w:pPr>
    </w:p>
    <w:p w:rsidR="00BD3CE2" w:rsidRDefault="00BD3CE2" w:rsidP="004F642F">
      <w:pPr>
        <w:contextualSpacing/>
        <w:jc w:val="center"/>
        <w:rPr>
          <w:rFonts w:ascii="Times New Roman" w:hAnsi="Times New Roman" w:cs="Times New Roman"/>
          <w:sz w:val="28"/>
          <w:szCs w:val="28"/>
        </w:rPr>
      </w:pPr>
    </w:p>
    <w:p w:rsidR="00BD3CE2" w:rsidRDefault="00BD3CE2" w:rsidP="004F642F">
      <w:pPr>
        <w:contextualSpacing/>
        <w:jc w:val="center"/>
        <w:rPr>
          <w:rFonts w:ascii="Times New Roman" w:hAnsi="Times New Roman" w:cs="Times New Roman"/>
          <w:sz w:val="28"/>
          <w:szCs w:val="28"/>
        </w:rPr>
      </w:pPr>
    </w:p>
    <w:p w:rsidR="00BD3CE2" w:rsidRDefault="00BD3CE2" w:rsidP="004F642F">
      <w:pPr>
        <w:contextualSpacing/>
        <w:jc w:val="center"/>
        <w:rPr>
          <w:rFonts w:ascii="Times New Roman" w:hAnsi="Times New Roman" w:cs="Times New Roman"/>
          <w:sz w:val="28"/>
          <w:szCs w:val="28"/>
        </w:rPr>
      </w:pPr>
    </w:p>
    <w:p w:rsidR="004B1F5E" w:rsidRDefault="004B1F5E" w:rsidP="004F642F">
      <w:pPr>
        <w:contextualSpacing/>
        <w:jc w:val="center"/>
        <w:rPr>
          <w:rFonts w:ascii="Times New Roman" w:hAnsi="Times New Roman" w:cs="Times New Roman"/>
          <w:sz w:val="28"/>
          <w:szCs w:val="28"/>
        </w:rPr>
      </w:pPr>
    </w:p>
    <w:p w:rsidR="004B1F5E" w:rsidRDefault="004B1F5E" w:rsidP="004F642F">
      <w:pPr>
        <w:contextualSpacing/>
        <w:jc w:val="center"/>
        <w:rPr>
          <w:rFonts w:ascii="Times New Roman" w:hAnsi="Times New Roman" w:cs="Times New Roman"/>
          <w:sz w:val="28"/>
          <w:szCs w:val="28"/>
        </w:rPr>
      </w:pPr>
    </w:p>
    <w:p w:rsidR="004F642F" w:rsidRPr="004F642F" w:rsidRDefault="001116C7" w:rsidP="004F642F">
      <w:pPr>
        <w:contextualSpacing/>
        <w:jc w:val="center"/>
        <w:rPr>
          <w:rFonts w:ascii="Times New Roman" w:hAnsi="Times New Roman" w:cs="Times New Roman"/>
          <w:sz w:val="28"/>
          <w:szCs w:val="28"/>
        </w:rPr>
      </w:pPr>
      <w:r>
        <w:rPr>
          <w:rFonts w:ascii="Times New Roman" w:hAnsi="Times New Roman" w:cs="Times New Roman"/>
          <w:sz w:val="28"/>
          <w:szCs w:val="28"/>
        </w:rPr>
        <w:t>8(38569)24791 – ответственный редактор</w:t>
      </w: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r w:rsidRPr="004F642F">
        <w:rPr>
          <w:rFonts w:ascii="Times New Roman" w:hAnsi="Times New Roman" w:cs="Times New Roman"/>
          <w:sz w:val="28"/>
          <w:szCs w:val="28"/>
        </w:rPr>
        <w:t xml:space="preserve">Учредители: </w:t>
      </w:r>
      <w:r>
        <w:rPr>
          <w:rFonts w:ascii="Times New Roman" w:hAnsi="Times New Roman" w:cs="Times New Roman"/>
          <w:sz w:val="28"/>
          <w:szCs w:val="28"/>
        </w:rPr>
        <w:t xml:space="preserve">Коротоякский </w:t>
      </w:r>
      <w:r w:rsidRPr="004F642F">
        <w:rPr>
          <w:rFonts w:ascii="Times New Roman" w:hAnsi="Times New Roman" w:cs="Times New Roman"/>
          <w:sz w:val="28"/>
          <w:szCs w:val="28"/>
        </w:rPr>
        <w:t xml:space="preserve"> сельский Совет депутатов </w:t>
      </w:r>
      <w:r>
        <w:rPr>
          <w:rFonts w:ascii="Times New Roman" w:hAnsi="Times New Roman" w:cs="Times New Roman"/>
          <w:sz w:val="28"/>
          <w:szCs w:val="28"/>
        </w:rPr>
        <w:t>Хабарского</w:t>
      </w:r>
      <w:r w:rsidRPr="004F642F">
        <w:rPr>
          <w:rFonts w:ascii="Times New Roman" w:hAnsi="Times New Roman" w:cs="Times New Roman"/>
          <w:sz w:val="28"/>
          <w:szCs w:val="28"/>
        </w:rPr>
        <w:t xml:space="preserve"> района Алтайского края и администрация </w:t>
      </w:r>
      <w:r>
        <w:rPr>
          <w:rFonts w:ascii="Times New Roman" w:hAnsi="Times New Roman" w:cs="Times New Roman"/>
          <w:sz w:val="28"/>
          <w:szCs w:val="28"/>
        </w:rPr>
        <w:t>Коротоякского</w:t>
      </w:r>
      <w:r w:rsidRPr="004F642F">
        <w:rPr>
          <w:rFonts w:ascii="Times New Roman" w:hAnsi="Times New Roman" w:cs="Times New Roman"/>
          <w:sz w:val="28"/>
          <w:szCs w:val="28"/>
        </w:rPr>
        <w:t xml:space="preserve"> сельсовета </w:t>
      </w:r>
      <w:r>
        <w:rPr>
          <w:rFonts w:ascii="Times New Roman" w:hAnsi="Times New Roman" w:cs="Times New Roman"/>
          <w:sz w:val="28"/>
          <w:szCs w:val="28"/>
        </w:rPr>
        <w:t>Хабарского района Алтайского края</w:t>
      </w: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r w:rsidRPr="004F642F">
        <w:rPr>
          <w:rFonts w:ascii="Times New Roman" w:hAnsi="Times New Roman" w:cs="Times New Roman"/>
          <w:sz w:val="28"/>
          <w:szCs w:val="28"/>
        </w:rPr>
        <w:t xml:space="preserve">Адрес учредителя: </w:t>
      </w:r>
      <w:r>
        <w:rPr>
          <w:rFonts w:ascii="Times New Roman" w:hAnsi="Times New Roman" w:cs="Times New Roman"/>
          <w:sz w:val="28"/>
          <w:szCs w:val="28"/>
        </w:rPr>
        <w:t>658798</w:t>
      </w:r>
      <w:r w:rsidRPr="004F642F">
        <w:rPr>
          <w:rFonts w:ascii="Times New Roman" w:hAnsi="Times New Roman" w:cs="Times New Roman"/>
          <w:sz w:val="28"/>
          <w:szCs w:val="28"/>
        </w:rPr>
        <w:t>, Алтайский край,</w:t>
      </w:r>
    </w:p>
    <w:p w:rsidR="004F642F" w:rsidRPr="004F642F" w:rsidRDefault="004F642F" w:rsidP="004F642F">
      <w:pPr>
        <w:contextualSpacing/>
        <w:jc w:val="center"/>
        <w:rPr>
          <w:rFonts w:ascii="Times New Roman" w:hAnsi="Times New Roman" w:cs="Times New Roman"/>
          <w:sz w:val="28"/>
          <w:szCs w:val="28"/>
        </w:rPr>
      </w:pPr>
      <w:r>
        <w:rPr>
          <w:rFonts w:ascii="Times New Roman" w:hAnsi="Times New Roman" w:cs="Times New Roman"/>
          <w:sz w:val="28"/>
          <w:szCs w:val="28"/>
        </w:rPr>
        <w:t>Хабарский</w:t>
      </w:r>
      <w:r w:rsidRPr="004F642F">
        <w:rPr>
          <w:rFonts w:ascii="Times New Roman" w:hAnsi="Times New Roman" w:cs="Times New Roman"/>
          <w:sz w:val="28"/>
          <w:szCs w:val="28"/>
        </w:rPr>
        <w:t xml:space="preserve"> район, с. </w:t>
      </w:r>
      <w:r>
        <w:rPr>
          <w:rFonts w:ascii="Times New Roman" w:hAnsi="Times New Roman" w:cs="Times New Roman"/>
          <w:sz w:val="28"/>
          <w:szCs w:val="28"/>
        </w:rPr>
        <w:t>Коротояк</w:t>
      </w:r>
      <w:r w:rsidRPr="004F642F">
        <w:rPr>
          <w:rFonts w:ascii="Times New Roman" w:hAnsi="Times New Roman" w:cs="Times New Roman"/>
          <w:sz w:val="28"/>
          <w:szCs w:val="28"/>
        </w:rPr>
        <w:t xml:space="preserve">, улица </w:t>
      </w:r>
      <w:r>
        <w:rPr>
          <w:rFonts w:ascii="Times New Roman" w:hAnsi="Times New Roman" w:cs="Times New Roman"/>
          <w:sz w:val="28"/>
          <w:szCs w:val="28"/>
        </w:rPr>
        <w:t>Советская</w:t>
      </w:r>
      <w:r w:rsidRPr="004F642F">
        <w:rPr>
          <w:rFonts w:ascii="Times New Roman" w:hAnsi="Times New Roman" w:cs="Times New Roman"/>
          <w:sz w:val="28"/>
          <w:szCs w:val="28"/>
        </w:rPr>
        <w:t xml:space="preserve">, дом </w:t>
      </w:r>
      <w:r>
        <w:rPr>
          <w:rFonts w:ascii="Times New Roman" w:hAnsi="Times New Roman" w:cs="Times New Roman"/>
          <w:sz w:val="28"/>
          <w:szCs w:val="28"/>
        </w:rPr>
        <w:t>1а</w:t>
      </w: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r w:rsidRPr="004F642F">
        <w:rPr>
          <w:rFonts w:ascii="Times New Roman" w:hAnsi="Times New Roman" w:cs="Times New Roman"/>
          <w:sz w:val="28"/>
          <w:szCs w:val="28"/>
        </w:rPr>
        <w:t>Тираж 3 экз.</w:t>
      </w:r>
    </w:p>
    <w:p w:rsidR="004F642F" w:rsidRPr="004F642F" w:rsidRDefault="004F642F" w:rsidP="004F642F">
      <w:pPr>
        <w:contextualSpacing/>
        <w:jc w:val="center"/>
        <w:rPr>
          <w:rFonts w:ascii="Times New Roman" w:hAnsi="Times New Roman" w:cs="Times New Roman"/>
          <w:sz w:val="28"/>
          <w:szCs w:val="28"/>
        </w:rPr>
      </w:pPr>
    </w:p>
    <w:p w:rsidR="004F642F" w:rsidRPr="004F642F" w:rsidRDefault="004F642F" w:rsidP="004F642F">
      <w:pPr>
        <w:contextualSpacing/>
        <w:jc w:val="center"/>
        <w:rPr>
          <w:rFonts w:ascii="Times New Roman" w:hAnsi="Times New Roman" w:cs="Times New Roman"/>
          <w:sz w:val="28"/>
          <w:szCs w:val="28"/>
        </w:rPr>
      </w:pPr>
      <w:r w:rsidRPr="004F642F">
        <w:rPr>
          <w:rFonts w:ascii="Times New Roman" w:hAnsi="Times New Roman" w:cs="Times New Roman"/>
          <w:sz w:val="28"/>
          <w:szCs w:val="28"/>
        </w:rPr>
        <w:t>Распространяется бесплатно</w:t>
      </w:r>
    </w:p>
    <w:p w:rsidR="004F642F" w:rsidRPr="004F642F" w:rsidRDefault="004F642F" w:rsidP="004F642F">
      <w:pPr>
        <w:contextualSpacing/>
        <w:jc w:val="center"/>
        <w:rPr>
          <w:rFonts w:ascii="Times New Roman" w:hAnsi="Times New Roman" w:cs="Times New Roman"/>
          <w:sz w:val="28"/>
          <w:szCs w:val="28"/>
        </w:rPr>
      </w:pPr>
    </w:p>
    <w:sectPr w:rsidR="004F642F" w:rsidRPr="004F642F" w:rsidSect="00117586">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035" w:rsidRDefault="00D83035" w:rsidP="002B4408">
      <w:pPr>
        <w:spacing w:after="0" w:line="240" w:lineRule="auto"/>
      </w:pPr>
      <w:r>
        <w:separator/>
      </w:r>
    </w:p>
  </w:endnote>
  <w:endnote w:type="continuationSeparator" w:id="1">
    <w:p w:rsidR="00D83035" w:rsidRDefault="00D83035" w:rsidP="002B44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225657"/>
      <w:docPartObj>
        <w:docPartGallery w:val="Page Numbers (Bottom of Page)"/>
        <w:docPartUnique/>
      </w:docPartObj>
    </w:sdtPr>
    <w:sdtContent>
      <w:p w:rsidR="001611F0" w:rsidRDefault="001611F0">
        <w:pPr>
          <w:pStyle w:val="af0"/>
          <w:jc w:val="center"/>
        </w:pPr>
        <w:fldSimple w:instr=" PAGE   \* MERGEFORMAT ">
          <w:r w:rsidR="00BD3CE2">
            <w:rPr>
              <w:noProof/>
            </w:rPr>
            <w:t>59</w:t>
          </w:r>
        </w:fldSimple>
      </w:p>
    </w:sdtContent>
  </w:sdt>
  <w:p w:rsidR="001611F0" w:rsidRDefault="001611F0">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035" w:rsidRDefault="00D83035" w:rsidP="002B4408">
      <w:pPr>
        <w:spacing w:after="0" w:line="240" w:lineRule="auto"/>
      </w:pPr>
      <w:r>
        <w:separator/>
      </w:r>
    </w:p>
  </w:footnote>
  <w:footnote w:type="continuationSeparator" w:id="1">
    <w:p w:rsidR="00D83035" w:rsidRDefault="00D83035" w:rsidP="002B4408">
      <w:pPr>
        <w:spacing w:after="0" w:line="240" w:lineRule="auto"/>
      </w:pPr>
      <w:r>
        <w:continuationSeparator/>
      </w:r>
    </w:p>
  </w:footnote>
  <w:footnote w:id="2">
    <w:p w:rsidR="002473A5" w:rsidRPr="00A30815" w:rsidRDefault="002473A5" w:rsidP="00AE32CD">
      <w:pPr>
        <w:jc w:val="both"/>
        <w:rPr>
          <w:sz w:val="16"/>
          <w:szCs w:val="16"/>
        </w:rPr>
      </w:pPr>
      <w:r w:rsidRPr="00A30815">
        <w:rPr>
          <w:rStyle w:val="ad"/>
          <w:sz w:val="16"/>
          <w:szCs w:val="16"/>
        </w:rPr>
        <w:footnoteRef/>
      </w:r>
      <w:r w:rsidRPr="00A30815">
        <w:rPr>
          <w:sz w:val="16"/>
          <w:szCs w:val="16"/>
        </w:rPr>
        <w:t xml:space="preserve"> В качестве показателей премирования предлагается использовать следующие: э</w:t>
      </w:r>
      <w:r w:rsidRPr="00A30815">
        <w:rPr>
          <w:bCs/>
          <w:sz w:val="16"/>
          <w:szCs w:val="16"/>
        </w:rPr>
        <w:t>ффективность расходования бюджетных средств; эффективность пополнения доходной части местного бюджета (налоговые и неналоговые поступления); обеспечение финансирования и исполнения муниципальных программ; достижение целевых показателей муниципальных программ и государственных программ, реализующихся на территории муниципального образования; исполнение местного бюджета по заключенным муниципальным контрактам; своевременная и качественная подготовка к отопительному сезону; отсутствие задолженности по заработной плате перед работниками муниципальных учреждений и предприятий; удельный вес населения, систематически занимающегося физической культурой и спортом; доля протяженности автомобильных дорог общего пользования местного значения, отвечающих нормативным требования в общей протяженности автомобильных дорог общего пользования местного значения; проведение мероприятий, повышающих имидж муниципального образования и другие.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3A5" w:rsidRDefault="002473A5">
    <w:pPr>
      <w:pStyle w:val="a4"/>
      <w:jc w:val="right"/>
    </w:pPr>
    <w:fldSimple w:instr="PAGE   \* MERGEFORMAT">
      <w:r w:rsidR="00BD3CE2">
        <w:rPr>
          <w:noProof/>
        </w:rPr>
        <w:t>59</w:t>
      </w:r>
    </w:fldSimple>
  </w:p>
  <w:p w:rsidR="002473A5" w:rsidRDefault="002473A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E356D"/>
    <w:multiLevelType w:val="hybridMultilevel"/>
    <w:tmpl w:val="B1BAC610"/>
    <w:lvl w:ilvl="0" w:tplc="6BE80388">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2E1E63B5"/>
    <w:multiLevelType w:val="multilevel"/>
    <w:tmpl w:val="BF96706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8DC1274"/>
    <w:multiLevelType w:val="hybridMultilevel"/>
    <w:tmpl w:val="8722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5A5FF5"/>
    <w:multiLevelType w:val="hybridMultilevel"/>
    <w:tmpl w:val="A6101D00"/>
    <w:lvl w:ilvl="0" w:tplc="1E66744A">
      <w:start w:val="3"/>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4">
    <w:nsid w:val="4B6B0501"/>
    <w:multiLevelType w:val="hybridMultilevel"/>
    <w:tmpl w:val="C564275E"/>
    <w:lvl w:ilvl="0" w:tplc="03205CA6">
      <w:start w:val="1"/>
      <w:numFmt w:val="decimal"/>
      <w:lvlText w:val="%1."/>
      <w:lvlJc w:val="left"/>
      <w:pPr>
        <w:ind w:left="1070" w:hanging="360"/>
      </w:pPr>
    </w:lvl>
    <w:lvl w:ilvl="1" w:tplc="04190019">
      <w:start w:val="1"/>
      <w:numFmt w:val="decimal"/>
      <w:lvlText w:val="%2."/>
      <w:lvlJc w:val="left"/>
      <w:pPr>
        <w:tabs>
          <w:tab w:val="num" w:pos="1441"/>
        </w:tabs>
        <w:ind w:left="1441" w:hanging="360"/>
      </w:pPr>
    </w:lvl>
    <w:lvl w:ilvl="2" w:tplc="0419001B">
      <w:start w:val="1"/>
      <w:numFmt w:val="decimal"/>
      <w:lvlText w:val="%3."/>
      <w:lvlJc w:val="left"/>
      <w:pPr>
        <w:tabs>
          <w:tab w:val="num" w:pos="2161"/>
        </w:tabs>
        <w:ind w:left="2161" w:hanging="360"/>
      </w:pPr>
    </w:lvl>
    <w:lvl w:ilvl="3" w:tplc="0419000F">
      <w:start w:val="1"/>
      <w:numFmt w:val="decimal"/>
      <w:lvlText w:val="%4."/>
      <w:lvlJc w:val="left"/>
      <w:pPr>
        <w:tabs>
          <w:tab w:val="num" w:pos="2881"/>
        </w:tabs>
        <w:ind w:left="2881" w:hanging="360"/>
      </w:pPr>
    </w:lvl>
    <w:lvl w:ilvl="4" w:tplc="04190019">
      <w:start w:val="1"/>
      <w:numFmt w:val="decimal"/>
      <w:lvlText w:val="%5."/>
      <w:lvlJc w:val="left"/>
      <w:pPr>
        <w:tabs>
          <w:tab w:val="num" w:pos="3601"/>
        </w:tabs>
        <w:ind w:left="3601" w:hanging="360"/>
      </w:pPr>
    </w:lvl>
    <w:lvl w:ilvl="5" w:tplc="0419001B">
      <w:start w:val="1"/>
      <w:numFmt w:val="decimal"/>
      <w:lvlText w:val="%6."/>
      <w:lvlJc w:val="left"/>
      <w:pPr>
        <w:tabs>
          <w:tab w:val="num" w:pos="4321"/>
        </w:tabs>
        <w:ind w:left="4321" w:hanging="360"/>
      </w:pPr>
    </w:lvl>
    <w:lvl w:ilvl="6" w:tplc="0419000F">
      <w:start w:val="1"/>
      <w:numFmt w:val="decimal"/>
      <w:lvlText w:val="%7."/>
      <w:lvlJc w:val="left"/>
      <w:pPr>
        <w:tabs>
          <w:tab w:val="num" w:pos="5041"/>
        </w:tabs>
        <w:ind w:left="5041" w:hanging="360"/>
      </w:pPr>
    </w:lvl>
    <w:lvl w:ilvl="7" w:tplc="04190019">
      <w:start w:val="1"/>
      <w:numFmt w:val="decimal"/>
      <w:lvlText w:val="%8."/>
      <w:lvlJc w:val="left"/>
      <w:pPr>
        <w:tabs>
          <w:tab w:val="num" w:pos="5761"/>
        </w:tabs>
        <w:ind w:left="5761" w:hanging="360"/>
      </w:pPr>
    </w:lvl>
    <w:lvl w:ilvl="8" w:tplc="0419001B">
      <w:start w:val="1"/>
      <w:numFmt w:val="decimal"/>
      <w:lvlText w:val="%9."/>
      <w:lvlJc w:val="left"/>
      <w:pPr>
        <w:tabs>
          <w:tab w:val="num" w:pos="6481"/>
        </w:tabs>
        <w:ind w:left="6481" w:hanging="360"/>
      </w:pPr>
    </w:lvl>
  </w:abstractNum>
  <w:abstractNum w:abstractNumId="5">
    <w:nsid w:val="4FD0136C"/>
    <w:multiLevelType w:val="hybridMultilevel"/>
    <w:tmpl w:val="8E1676AC"/>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6">
    <w:nsid w:val="59914B88"/>
    <w:multiLevelType w:val="hybridMultilevel"/>
    <w:tmpl w:val="B4EC4874"/>
    <w:lvl w:ilvl="0" w:tplc="197AAB2E">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71C70BD"/>
    <w:multiLevelType w:val="hybridMultilevel"/>
    <w:tmpl w:val="30B05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F642F"/>
    <w:rsid w:val="0000387E"/>
    <w:rsid w:val="00042463"/>
    <w:rsid w:val="001116C7"/>
    <w:rsid w:val="00117586"/>
    <w:rsid w:val="001611F0"/>
    <w:rsid w:val="002473A5"/>
    <w:rsid w:val="002A7F89"/>
    <w:rsid w:val="002B4408"/>
    <w:rsid w:val="002C5015"/>
    <w:rsid w:val="002F48A4"/>
    <w:rsid w:val="002F495B"/>
    <w:rsid w:val="003737F6"/>
    <w:rsid w:val="00404CAD"/>
    <w:rsid w:val="00451B9B"/>
    <w:rsid w:val="004B1F5E"/>
    <w:rsid w:val="004F642F"/>
    <w:rsid w:val="005251FB"/>
    <w:rsid w:val="005611DB"/>
    <w:rsid w:val="006937ED"/>
    <w:rsid w:val="00795B4C"/>
    <w:rsid w:val="0080528F"/>
    <w:rsid w:val="009F312C"/>
    <w:rsid w:val="00A34C5E"/>
    <w:rsid w:val="00AE32CD"/>
    <w:rsid w:val="00B1299C"/>
    <w:rsid w:val="00BD3CE2"/>
    <w:rsid w:val="00C362A3"/>
    <w:rsid w:val="00D83035"/>
    <w:rsid w:val="00DE0AAC"/>
    <w:rsid w:val="00E358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408"/>
  </w:style>
  <w:style w:type="paragraph" w:styleId="4">
    <w:name w:val="heading 4"/>
    <w:basedOn w:val="a"/>
    <w:next w:val="a"/>
    <w:link w:val="40"/>
    <w:qFormat/>
    <w:rsid w:val="002F48A4"/>
    <w:pPr>
      <w:keepNext/>
      <w:spacing w:after="0" w:line="240" w:lineRule="auto"/>
      <w:ind w:firstLine="567"/>
      <w:jc w:val="both"/>
      <w:outlineLvl w:val="3"/>
    </w:pPr>
    <w:rPr>
      <w:rFonts w:ascii="Arial" w:eastAsia="Times New Roman" w:hAnsi="Arial"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4F642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3">
    <w:name w:val="List Paragraph"/>
    <w:basedOn w:val="a"/>
    <w:uiPriority w:val="34"/>
    <w:qFormat/>
    <w:rsid w:val="004F642F"/>
    <w:pPr>
      <w:spacing w:after="0" w:line="240" w:lineRule="auto"/>
      <w:ind w:left="720"/>
      <w:contextualSpacing/>
    </w:pPr>
    <w:rPr>
      <w:rFonts w:ascii="Times New Roman" w:eastAsia="Times New Roman" w:hAnsi="Times New Roman" w:cs="Times New Roman"/>
      <w:sz w:val="24"/>
      <w:szCs w:val="24"/>
    </w:rPr>
  </w:style>
  <w:style w:type="paragraph" w:styleId="a4">
    <w:name w:val="header"/>
    <w:basedOn w:val="a"/>
    <w:link w:val="a5"/>
    <w:uiPriority w:val="99"/>
    <w:unhideWhenUsed/>
    <w:rsid w:val="004F642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4F642F"/>
    <w:rPr>
      <w:rFonts w:ascii="Times New Roman" w:eastAsia="Times New Roman" w:hAnsi="Times New Roman" w:cs="Times New Roman"/>
      <w:sz w:val="24"/>
      <w:szCs w:val="24"/>
    </w:rPr>
  </w:style>
  <w:style w:type="character" w:styleId="a6">
    <w:name w:val="Hyperlink"/>
    <w:basedOn w:val="a0"/>
    <w:uiPriority w:val="99"/>
    <w:unhideWhenUsed/>
    <w:rsid w:val="004F642F"/>
    <w:rPr>
      <w:color w:val="0000FF" w:themeColor="hyperlink"/>
      <w:u w:val="single"/>
    </w:rPr>
  </w:style>
  <w:style w:type="character" w:customStyle="1" w:styleId="40">
    <w:name w:val="Заголовок 4 Знак"/>
    <w:basedOn w:val="a0"/>
    <w:link w:val="4"/>
    <w:rsid w:val="002F48A4"/>
    <w:rPr>
      <w:rFonts w:ascii="Arial" w:eastAsia="Times New Roman" w:hAnsi="Arial" w:cs="Times New Roman"/>
      <w:b/>
      <w:sz w:val="28"/>
      <w:szCs w:val="20"/>
    </w:rPr>
  </w:style>
  <w:style w:type="paragraph" w:styleId="a7">
    <w:name w:val="Body Text Indent"/>
    <w:basedOn w:val="a"/>
    <w:link w:val="a8"/>
    <w:unhideWhenUsed/>
    <w:rsid w:val="002F48A4"/>
    <w:pPr>
      <w:spacing w:after="0" w:line="240" w:lineRule="auto"/>
      <w:ind w:firstLine="709"/>
      <w:jc w:val="both"/>
    </w:pPr>
    <w:rPr>
      <w:rFonts w:ascii="Times New Roman" w:eastAsia="Times New Roman" w:hAnsi="Times New Roman" w:cs="Times New Roman"/>
      <w:sz w:val="28"/>
      <w:szCs w:val="20"/>
    </w:rPr>
  </w:style>
  <w:style w:type="character" w:customStyle="1" w:styleId="a8">
    <w:name w:val="Основной текст с отступом Знак"/>
    <w:basedOn w:val="a0"/>
    <w:link w:val="a7"/>
    <w:rsid w:val="002F48A4"/>
    <w:rPr>
      <w:rFonts w:ascii="Times New Roman" w:eastAsia="Times New Roman" w:hAnsi="Times New Roman" w:cs="Times New Roman"/>
      <w:sz w:val="28"/>
      <w:szCs w:val="20"/>
    </w:rPr>
  </w:style>
  <w:style w:type="paragraph" w:styleId="a9">
    <w:name w:val="Body Text"/>
    <w:basedOn w:val="a"/>
    <w:link w:val="aa"/>
    <w:rsid w:val="002F48A4"/>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rsid w:val="002F48A4"/>
    <w:rPr>
      <w:rFonts w:ascii="Times New Roman" w:eastAsia="Times New Roman" w:hAnsi="Times New Roman" w:cs="Times New Roman"/>
      <w:sz w:val="24"/>
      <w:szCs w:val="24"/>
    </w:rPr>
  </w:style>
  <w:style w:type="paragraph" w:styleId="ab">
    <w:name w:val="Normal (Web)"/>
    <w:basedOn w:val="a"/>
    <w:unhideWhenUsed/>
    <w:rsid w:val="008052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4B1F5E"/>
    <w:pPr>
      <w:widowControl w:val="0"/>
      <w:autoSpaceDE w:val="0"/>
      <w:autoSpaceDN w:val="0"/>
      <w:adjustRightInd w:val="0"/>
      <w:spacing w:after="0" w:line="240" w:lineRule="auto"/>
    </w:pPr>
    <w:rPr>
      <w:rFonts w:ascii="Calibri" w:eastAsia="Calibri" w:hAnsi="Calibri" w:cs="Calibri"/>
      <w:b/>
      <w:bCs/>
    </w:rPr>
  </w:style>
  <w:style w:type="paragraph" w:customStyle="1" w:styleId="1">
    <w:name w:val="Без интервала1"/>
    <w:uiPriority w:val="99"/>
    <w:rsid w:val="004B1F5E"/>
    <w:pPr>
      <w:spacing w:after="0" w:line="240" w:lineRule="auto"/>
    </w:pPr>
    <w:rPr>
      <w:rFonts w:ascii="Calibri" w:eastAsia="Times New Roman" w:hAnsi="Calibri" w:cs="Calibri"/>
      <w:lang w:eastAsia="en-US"/>
    </w:rPr>
  </w:style>
  <w:style w:type="character" w:styleId="ac">
    <w:name w:val="Strong"/>
    <w:basedOn w:val="a0"/>
    <w:qFormat/>
    <w:rsid w:val="004B1F5E"/>
    <w:rPr>
      <w:b/>
      <w:bCs/>
    </w:rPr>
  </w:style>
  <w:style w:type="paragraph" w:customStyle="1" w:styleId="s1">
    <w:name w:val="s_1"/>
    <w:basedOn w:val="a"/>
    <w:rsid w:val="004B1F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05pt0pt">
    <w:name w:val="Основной текст (3) + 10.5 pt;Интервал 0 pt"/>
    <w:rsid w:val="00AE32CD"/>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3">
    <w:name w:val="Основной текст (3)_"/>
    <w:link w:val="30"/>
    <w:rsid w:val="00AE32CD"/>
    <w:rPr>
      <w:sz w:val="27"/>
      <w:szCs w:val="27"/>
      <w:shd w:val="clear" w:color="auto" w:fill="FFFFFF"/>
    </w:rPr>
  </w:style>
  <w:style w:type="paragraph" w:customStyle="1" w:styleId="30">
    <w:name w:val="Основной текст (3)"/>
    <w:basedOn w:val="a"/>
    <w:link w:val="3"/>
    <w:rsid w:val="00AE32CD"/>
    <w:pPr>
      <w:shd w:val="clear" w:color="auto" w:fill="FFFFFF"/>
      <w:spacing w:before="300" w:after="300" w:line="0" w:lineRule="atLeast"/>
    </w:pPr>
    <w:rPr>
      <w:sz w:val="27"/>
      <w:szCs w:val="27"/>
      <w:shd w:val="clear" w:color="auto" w:fill="FFFFFF"/>
    </w:rPr>
  </w:style>
  <w:style w:type="character" w:styleId="ad">
    <w:name w:val="footnote reference"/>
    <w:rsid w:val="00AE32CD"/>
    <w:rPr>
      <w:rFonts w:cs="Times New Roman"/>
      <w:vertAlign w:val="superscript"/>
    </w:rPr>
  </w:style>
  <w:style w:type="paragraph" w:styleId="ae">
    <w:name w:val="No Spacing"/>
    <w:link w:val="af"/>
    <w:qFormat/>
    <w:rsid w:val="00117586"/>
    <w:pPr>
      <w:spacing w:after="0" w:line="240" w:lineRule="auto"/>
    </w:pPr>
    <w:rPr>
      <w:rFonts w:eastAsiaTheme="minorHAnsi"/>
      <w:lang w:eastAsia="en-US"/>
    </w:rPr>
  </w:style>
  <w:style w:type="character" w:customStyle="1" w:styleId="af">
    <w:name w:val="Без интервала Знак"/>
    <w:basedOn w:val="a0"/>
    <w:link w:val="ae"/>
    <w:locked/>
    <w:rsid w:val="00117586"/>
    <w:rPr>
      <w:rFonts w:eastAsiaTheme="minorHAnsi"/>
      <w:lang w:eastAsia="en-US"/>
    </w:rPr>
  </w:style>
  <w:style w:type="paragraph" w:styleId="af0">
    <w:name w:val="footer"/>
    <w:basedOn w:val="a"/>
    <w:link w:val="af1"/>
    <w:uiPriority w:val="99"/>
    <w:unhideWhenUsed/>
    <w:rsid w:val="001611F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611F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3658&amp;dst=100012&amp;field=134&amp;date=21.08.202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ogin.consultant.ru/link/?req=doc&amp;base=LAW&amp;n=453658&amp;dst=100012&amp;field=134&amp;date=21.08.2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3658&amp;dst=100012&amp;field=134&amp;date=21.08.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59</Pages>
  <Words>10417</Words>
  <Characters>59383</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bit202302283</dc:creator>
  <cp:keywords/>
  <dc:description/>
  <cp:lastModifiedBy>bit202302283</cp:lastModifiedBy>
  <cp:revision>10</cp:revision>
  <cp:lastPrinted>2023-08-22T03:54:00Z</cp:lastPrinted>
  <dcterms:created xsi:type="dcterms:W3CDTF">2023-08-21T09:00:00Z</dcterms:created>
  <dcterms:modified xsi:type="dcterms:W3CDTF">2023-11-21T04:31:00Z</dcterms:modified>
</cp:coreProperties>
</file>